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C8B9A" w14:textId="77777777" w:rsidR="004B0A26" w:rsidRDefault="004B0A26" w:rsidP="004B0A26">
      <w:pPr>
        <w:jc w:val="center"/>
      </w:pPr>
      <w:r w:rsidRPr="008C2EF1">
        <w:rPr>
          <w:noProof/>
          <w:sz w:val="24"/>
          <w:szCs w:val="24"/>
        </w:rPr>
        <w:drawing>
          <wp:inline distT="0" distB="0" distL="0" distR="0" wp14:anchorId="406D8F12" wp14:editId="461683B9">
            <wp:extent cx="2038350" cy="804545"/>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04545"/>
                    </a:xfrm>
                    <a:prstGeom prst="rect">
                      <a:avLst/>
                    </a:prstGeom>
                    <a:noFill/>
                    <a:ln>
                      <a:noFill/>
                    </a:ln>
                  </pic:spPr>
                </pic:pic>
              </a:graphicData>
            </a:graphic>
          </wp:inline>
        </w:drawing>
      </w:r>
    </w:p>
    <w:p w14:paraId="47C47ADF" w14:textId="77777777" w:rsidR="004B0A26" w:rsidRPr="00507FB6" w:rsidRDefault="004B0A26" w:rsidP="004B0A26">
      <w:pPr>
        <w:jc w:val="center"/>
        <w:rPr>
          <w:rFonts w:ascii="Times New Roman" w:hAnsi="Times New Roman" w:cs="Times New Roman"/>
        </w:rPr>
      </w:pPr>
      <w:r w:rsidRPr="00507FB6">
        <w:rPr>
          <w:rFonts w:ascii="Times New Roman" w:hAnsi="Times New Roman" w:cs="Times New Roman"/>
          <w:b/>
          <w:sz w:val="24"/>
          <w:szCs w:val="24"/>
        </w:rPr>
        <w:t xml:space="preserve">SOLICITUD </w:t>
      </w:r>
      <w:r w:rsidRPr="00507FB6">
        <w:rPr>
          <w:rFonts w:ascii="Times New Roman" w:hAnsi="Times New Roman" w:cs="Times New Roman"/>
          <w:b/>
          <w:spacing w:val="1"/>
          <w:sz w:val="24"/>
          <w:szCs w:val="24"/>
        </w:rPr>
        <w:t xml:space="preserve">DE </w:t>
      </w:r>
      <w:r w:rsidRPr="00507FB6">
        <w:rPr>
          <w:rFonts w:ascii="Times New Roman" w:hAnsi="Times New Roman" w:cs="Times New Roman"/>
          <w:b/>
          <w:spacing w:val="-3"/>
          <w:sz w:val="24"/>
          <w:szCs w:val="24"/>
        </w:rPr>
        <w:t>PROPUESTAS</w:t>
      </w:r>
    </w:p>
    <w:p w14:paraId="57AA9461" w14:textId="77777777" w:rsidR="004B0A26" w:rsidRPr="00507FB6" w:rsidRDefault="004B0A26" w:rsidP="004B0A26">
      <w:pPr>
        <w:jc w:val="center"/>
        <w:rPr>
          <w:rFonts w:ascii="Times New Roman" w:hAnsi="Times New Roman" w:cs="Times New Roman"/>
          <w:b/>
          <w:i/>
          <w:sz w:val="24"/>
          <w:szCs w:val="24"/>
        </w:rPr>
      </w:pPr>
      <w:r w:rsidRPr="00507FB6">
        <w:rPr>
          <w:rFonts w:ascii="Times New Roman" w:hAnsi="Times New Roman" w:cs="Times New Roman"/>
          <w:b/>
          <w:i/>
          <w:sz w:val="24"/>
          <w:szCs w:val="24"/>
        </w:rPr>
        <w:t xml:space="preserve">EL </w:t>
      </w:r>
      <w:r w:rsidRPr="00507FB6">
        <w:rPr>
          <w:rFonts w:ascii="Times New Roman" w:hAnsi="Times New Roman" w:cs="Times New Roman"/>
          <w:b/>
          <w:i/>
          <w:spacing w:val="-3"/>
          <w:sz w:val="24"/>
          <w:szCs w:val="24"/>
        </w:rPr>
        <w:t xml:space="preserve">AÑO </w:t>
      </w:r>
      <w:r w:rsidRPr="00507FB6">
        <w:rPr>
          <w:rFonts w:ascii="Times New Roman" w:hAnsi="Times New Roman" w:cs="Times New Roman"/>
          <w:b/>
          <w:i/>
          <w:sz w:val="24"/>
          <w:szCs w:val="24"/>
        </w:rPr>
        <w:t xml:space="preserve">FISCAL </w:t>
      </w:r>
      <w:r w:rsidRPr="00507FB6">
        <w:rPr>
          <w:rFonts w:ascii="Times New Roman" w:hAnsi="Times New Roman" w:cs="Times New Roman"/>
          <w:b/>
          <w:i/>
          <w:spacing w:val="-3"/>
          <w:sz w:val="24"/>
          <w:szCs w:val="24"/>
        </w:rPr>
        <w:t>2025-26</w:t>
      </w:r>
      <w:r w:rsidRPr="00507FB6">
        <w:rPr>
          <w:rFonts w:ascii="Times New Roman" w:hAnsi="Times New Roman" w:cs="Times New Roman"/>
          <w:b/>
          <w:i/>
          <w:spacing w:val="2"/>
          <w:sz w:val="24"/>
          <w:szCs w:val="24"/>
        </w:rPr>
        <w:t>​</w:t>
      </w:r>
      <w:r w:rsidRPr="00507FB6">
        <w:rPr>
          <w:rFonts w:ascii="Times New Roman" w:hAnsi="Times New Roman" w:cs="Times New Roman"/>
          <w:b/>
          <w:i/>
          <w:sz w:val="24"/>
          <w:szCs w:val="24"/>
        </w:rPr>
        <w:t>​</w:t>
      </w:r>
      <w:r w:rsidRPr="00507FB6">
        <w:rPr>
          <w:rFonts w:ascii="Times New Roman" w:hAnsi="Times New Roman" w:cs="Times New Roman"/>
          <w:b/>
          <w:i/>
          <w:spacing w:val="1"/>
          <w:sz w:val="24"/>
          <w:szCs w:val="24"/>
        </w:rPr>
        <w:t>​</w:t>
      </w:r>
      <w:r w:rsidRPr="00507FB6">
        <w:rPr>
          <w:rFonts w:ascii="Times New Roman" w:hAnsi="Times New Roman" w:cs="Times New Roman"/>
          <w:b/>
          <w:i/>
          <w:sz w:val="24"/>
          <w:szCs w:val="24"/>
        </w:rPr>
        <w:t>​​​</w:t>
      </w:r>
    </w:p>
    <w:p w14:paraId="460B1F23" w14:textId="77777777" w:rsidR="004B0A26" w:rsidRDefault="004B0A26" w:rsidP="004B0A26">
      <w:pPr>
        <w:jc w:val="center"/>
        <w:rPr>
          <w:rFonts w:ascii="Times New Roman" w:hAnsi="Times New Roman" w:cs="Times New Roman"/>
          <w:b/>
          <w:sz w:val="24"/>
          <w:szCs w:val="24"/>
        </w:rPr>
      </w:pPr>
      <w:r>
        <w:rPr>
          <w:rFonts w:ascii="Times New Roman" w:hAnsi="Times New Roman" w:cs="Times New Roman"/>
          <w:b/>
          <w:sz w:val="24"/>
          <w:szCs w:val="24"/>
        </w:rPr>
        <w:t>Financiamiento de servicios</w:t>
      </w:r>
    </w:p>
    <w:p w14:paraId="33B649A6" w14:textId="77777777" w:rsidR="004B0A26" w:rsidRDefault="004B0A26" w:rsidP="004B0A26">
      <w:pPr>
        <w:jc w:val="center"/>
        <w:rPr>
          <w:rFonts w:ascii="Times New Roman" w:hAnsi="Times New Roman" w:cs="Times New Roman"/>
          <w:b/>
          <w:sz w:val="24"/>
          <w:szCs w:val="24"/>
        </w:rPr>
      </w:pPr>
      <w:proofErr w:type="gramStart"/>
      <w:r w:rsidRPr="00507FB6">
        <w:rPr>
          <w:rFonts w:ascii="Times New Roman" w:hAnsi="Times New Roman" w:cs="Times New Roman"/>
          <w:b/>
          <w:sz w:val="24"/>
          <w:szCs w:val="24"/>
        </w:rPr>
        <w:t>basados</w:t>
      </w:r>
      <w:proofErr w:type="gramEnd"/>
      <w:r w:rsidRPr="00507FB6">
        <w:rPr>
          <w:rFonts w:ascii="Times New Roman" w:hAnsi="Times New Roman" w:cs="Times New Roman"/>
          <w:b/>
          <w:sz w:val="24"/>
          <w:szCs w:val="24"/>
        </w:rPr>
        <w:t xml:space="preserve"> ​​en el hogar y la comunidad</w:t>
      </w:r>
    </w:p>
    <w:p w14:paraId="7334272A" w14:textId="77777777" w:rsidR="004B0A26" w:rsidRP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Date:   June 1, 2026</w:t>
      </w:r>
    </w:p>
    <w:p w14:paraId="32CF6980" w14:textId="77777777" w:rsidR="004B0A26" w:rsidRP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 xml:space="preserve">To:      Interested Organizations </w:t>
      </w:r>
    </w:p>
    <w:p w14:paraId="5A0F1510" w14:textId="77777777" w:rsidR="004B0A26" w:rsidRP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From:  Regional Center of the East Bay</w:t>
      </w:r>
    </w:p>
    <w:p w14:paraId="0FA7DE2F" w14:textId="77777777" w:rsidR="00EC74E1"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 xml:space="preserve">RE:     Request for Proposal (RFP) </w:t>
      </w:r>
      <w:r>
        <w:rPr>
          <w:rFonts w:ascii="Times New Roman" w:hAnsi="Times New Roman" w:cs="Times New Roman"/>
          <w:sz w:val="24"/>
          <w:szCs w:val="24"/>
        </w:rPr>
        <w:t>–</w:t>
      </w:r>
      <w:r w:rsidRPr="004B0A26">
        <w:rPr>
          <w:rFonts w:ascii="Times New Roman" w:hAnsi="Times New Roman" w:cs="Times New Roman"/>
          <w:sz w:val="24"/>
          <w:szCs w:val="24"/>
        </w:rPr>
        <w:t xml:space="preserve"> HCBS</w:t>
      </w:r>
      <w:r>
        <w:rPr>
          <w:rFonts w:ascii="Times New Roman" w:hAnsi="Times New Roman" w:cs="Times New Roman"/>
          <w:sz w:val="24"/>
          <w:szCs w:val="24"/>
        </w:rPr>
        <w:t xml:space="preserve"> </w:t>
      </w:r>
      <w:r w:rsidRPr="004B0A26">
        <w:rPr>
          <w:rFonts w:ascii="Times New Roman" w:hAnsi="Times New Roman" w:cs="Times New Roman"/>
          <w:sz w:val="24"/>
          <w:szCs w:val="24"/>
        </w:rPr>
        <w:t>Proyecto de evaluación de necesidades de capacitación</w:t>
      </w:r>
    </w:p>
    <w:p w14:paraId="36035C9C" w14:textId="77777777" w:rsidR="004B0A26" w:rsidRDefault="004B0A26" w:rsidP="004B0A26">
      <w:pPr>
        <w:pStyle w:val="NoSpacing"/>
        <w:rPr>
          <w:rFonts w:ascii="Times New Roman" w:hAnsi="Times New Roman" w:cs="Times New Roman"/>
          <w:sz w:val="24"/>
          <w:szCs w:val="24"/>
        </w:rPr>
      </w:pPr>
    </w:p>
    <w:p w14:paraId="3A04949B" w14:textId="77777777" w:rsidR="004B0A26" w:rsidRP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 xml:space="preserve">En enero de 2014, los Centros federales de Servicios de Medicare y Medicaid emitieron reglamentos finales, o </w:t>
      </w:r>
      <w:proofErr w:type="gramStart"/>
      <w:r w:rsidRPr="004B0A26">
        <w:rPr>
          <w:rFonts w:ascii="Times New Roman" w:hAnsi="Times New Roman" w:cs="Times New Roman"/>
          <w:sz w:val="24"/>
          <w:szCs w:val="24"/>
        </w:rPr>
        <w:t>normas</w:t>
      </w:r>
      <w:proofErr w:type="gramEnd"/>
      <w:r w:rsidRPr="004B0A26">
        <w:rPr>
          <w:rFonts w:ascii="Times New Roman" w:hAnsi="Times New Roman" w:cs="Times New Roman"/>
          <w:sz w:val="24"/>
          <w:szCs w:val="24"/>
        </w:rPr>
        <w:t>, para los Servicios Basados ​​en el Hogar y la Comunidad (HCBS, por sus siglas en inglés). Estas normas exigen que los programas de HCBS financiados a través de Medicaid (denominado Medi-Cal en California) brinden a las personas con discapacidades pleno acceso a los beneficios de la vida en comunidad y ofrezcan servicios y apoyos en entornos integrados en la comunidad. De conformidad con el presupuesto aprobado para el periodo 2026-27, se asignarán 15 millones de dólares a los centros regionales para financiar los cambios necesarios, con el fin de asistir a los proveedores en la adopción de medidas orientadas a modificar sus servicios y cumplir así con las normas de los HCBS.</w:t>
      </w:r>
    </w:p>
    <w:p w14:paraId="5CC5C02B" w14:textId="77777777" w:rsidR="004B0A26" w:rsidRPr="004B0A26" w:rsidRDefault="004B0A26" w:rsidP="004B0A26">
      <w:pPr>
        <w:pStyle w:val="NoSpacing"/>
        <w:rPr>
          <w:rFonts w:ascii="Times New Roman" w:hAnsi="Times New Roman" w:cs="Times New Roman"/>
          <w:sz w:val="24"/>
          <w:szCs w:val="24"/>
        </w:rPr>
      </w:pPr>
    </w:p>
    <w:p w14:paraId="296A24DD" w14:textId="77777777" w:rsid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El Centro Regional de East Bay (RCEB, por sus siglas en inglés) es una organización privada sin fines de lucro que opera bajo contrato con el Departamento de Servicios de Desarrollo (DDS) de California. El RCEB forma parte de una red estatal compuesta por 21 Centros Regionales, responsables de la coordinación y el desarrollo de servicios destinados a satisfacer las necesidades de las personas con discapacidades intelectuales en los condados de Alameda y Contra Costa.</w:t>
      </w:r>
    </w:p>
    <w:p w14:paraId="6814F3B2" w14:textId="77777777" w:rsidR="004B0A26" w:rsidRPr="004B0A26" w:rsidRDefault="004B0A26" w:rsidP="004B0A26">
      <w:pPr>
        <w:pStyle w:val="NoSpacing"/>
        <w:rPr>
          <w:rFonts w:ascii="Times New Roman" w:hAnsi="Times New Roman" w:cs="Times New Roman"/>
          <w:sz w:val="24"/>
          <w:szCs w:val="24"/>
        </w:rPr>
      </w:pPr>
    </w:p>
    <w:p w14:paraId="06D5E376" w14:textId="77777777" w:rsidR="004B0A26" w:rsidRDefault="004B0A26" w:rsidP="004B0A26">
      <w:pPr>
        <w:pStyle w:val="NoSpacing"/>
        <w:rPr>
          <w:rFonts w:ascii="Times New Roman" w:hAnsi="Times New Roman" w:cs="Times New Roman"/>
          <w:sz w:val="24"/>
          <w:szCs w:val="24"/>
        </w:rPr>
      </w:pPr>
      <w:proofErr w:type="gramStart"/>
      <w:r w:rsidRPr="004B0A26">
        <w:rPr>
          <w:rFonts w:ascii="Times New Roman" w:hAnsi="Times New Roman" w:cs="Times New Roman"/>
          <w:sz w:val="24"/>
          <w:szCs w:val="24"/>
        </w:rPr>
        <w:t>El RCEB ha identificado la necesidad de contratar a un contratista o consultor para llevar a cabo un Proyecto de Evaluación y Desarrollo de Necesidades de Capacitación en HCBS, enfocado en identificar las necesidades educativas y de formación dentro de la comunidad de proveedores, incluyendo a los proveedores de servicios residenciales, servicios diurnos, Servicios de Vida Independiente (ILS) y Servicios de Vida con Apoyo (SLS).</w:t>
      </w:r>
      <w:proofErr w:type="gramEnd"/>
    </w:p>
    <w:p w14:paraId="5683D9A4" w14:textId="77777777" w:rsidR="004B0A26" w:rsidRPr="004B0A26" w:rsidRDefault="004B0A26" w:rsidP="004B0A26">
      <w:pPr>
        <w:pStyle w:val="NoSpacing"/>
        <w:rPr>
          <w:rFonts w:ascii="Times New Roman" w:hAnsi="Times New Roman" w:cs="Times New Roman"/>
          <w:sz w:val="24"/>
          <w:szCs w:val="24"/>
        </w:rPr>
      </w:pPr>
    </w:p>
    <w:p w14:paraId="1B415620" w14:textId="77777777" w:rsidR="004B0A26" w:rsidRPr="004B0A26" w:rsidRDefault="004B0A26" w:rsidP="004B0A26">
      <w:pPr>
        <w:pStyle w:val="NoSpacing"/>
        <w:rPr>
          <w:rFonts w:ascii="Times New Roman" w:hAnsi="Times New Roman" w:cs="Times New Roman"/>
          <w:sz w:val="24"/>
          <w:szCs w:val="24"/>
        </w:rPr>
      </w:pPr>
      <w:proofErr w:type="gramStart"/>
      <w:r w:rsidRPr="004B0A26">
        <w:rPr>
          <w:rFonts w:ascii="Times New Roman" w:hAnsi="Times New Roman" w:cs="Times New Roman"/>
          <w:sz w:val="24"/>
          <w:szCs w:val="24"/>
        </w:rPr>
        <w:t>El propósito de este proyecto es evaluar las necesidades de capacitación en HCBS y en el Pensamiento Centrado en la Persona (PCT) dentro de la comunidad de proveedores, así como desarrollar un plan de implementación y un plan de estudios de capacitación integral que el Centro Regional de East Bay (RCEB) pueda utilizar para fortalecer el cumplimiento de las normas HCBS, las prácticas centradas en la persona, la competencia del personal de apoyo directo (DSP), la sensibilidad cultural y la prestación de servicios de calidad.</w:t>
      </w:r>
      <w:proofErr w:type="gramEnd"/>
    </w:p>
    <w:p w14:paraId="3491D288" w14:textId="77777777" w:rsid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lastRenderedPageBreak/>
        <w:t xml:space="preserve">Este proyecto deberá hacer hincapié en apoyar a los proveedores para lograr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equilibrio entre "lo que es importante *para*" y "lo que es importante *para el bienestar de*" las personas que reciben servicios, promoviendo al mismo tiempo la elección informada, la dignidad, la autonomía, la integración comunitaria, la salud, la seguridad y los resultados centrados en la persona.</w:t>
      </w:r>
    </w:p>
    <w:p w14:paraId="59467B21" w14:textId="77777777" w:rsidR="004B0A26" w:rsidRDefault="004B0A26" w:rsidP="004B0A26">
      <w:pPr>
        <w:pStyle w:val="NoSpacing"/>
        <w:rPr>
          <w:rFonts w:ascii="Times New Roman" w:hAnsi="Times New Roman" w:cs="Times New Roman"/>
          <w:sz w:val="24"/>
          <w:szCs w:val="24"/>
        </w:rPr>
      </w:pPr>
    </w:p>
    <w:p w14:paraId="7FEE8504" w14:textId="77777777" w:rsidR="004B0A26" w:rsidRDefault="004B0A26" w:rsidP="004B0A26">
      <w:pPr>
        <w:pStyle w:val="NoSpacing"/>
        <w:rPr>
          <w:rFonts w:ascii="Times New Roman" w:hAnsi="Times New Roman" w:cs="Times New Roman"/>
          <w:sz w:val="24"/>
          <w:szCs w:val="24"/>
        </w:rPr>
      </w:pPr>
      <w:r w:rsidRPr="004B0A26">
        <w:rPr>
          <w:rFonts w:ascii="Times New Roman" w:hAnsi="Times New Roman" w:cs="Times New Roman"/>
          <w:sz w:val="24"/>
          <w:szCs w:val="24"/>
        </w:rPr>
        <w:t xml:space="preserve">El proyecto debe incluir, aunque sin limitarse </w:t>
      </w:r>
      <w:proofErr w:type="gramStart"/>
      <w:r w:rsidRPr="004B0A26">
        <w:rPr>
          <w:rFonts w:ascii="Times New Roman" w:hAnsi="Times New Roman" w:cs="Times New Roman"/>
          <w:sz w:val="24"/>
          <w:szCs w:val="24"/>
        </w:rPr>
        <w:t>a</w:t>
      </w:r>
      <w:proofErr w:type="gramEnd"/>
      <w:r w:rsidRPr="004B0A26">
        <w:rPr>
          <w:rFonts w:ascii="Times New Roman" w:hAnsi="Times New Roman" w:cs="Times New Roman"/>
          <w:sz w:val="24"/>
          <w:szCs w:val="24"/>
        </w:rPr>
        <w:t xml:space="preserve"> ellos, los siguientes componentes:</w:t>
      </w:r>
    </w:p>
    <w:p w14:paraId="7C71D719" w14:textId="77777777" w:rsidR="004B0A26" w:rsidRPr="004B0A26" w:rsidRDefault="004B0A26" w:rsidP="004B0A26">
      <w:pPr>
        <w:pStyle w:val="NoSpacing"/>
        <w:rPr>
          <w:rFonts w:ascii="Times New Roman" w:hAnsi="Times New Roman" w:cs="Times New Roman"/>
          <w:sz w:val="24"/>
          <w:szCs w:val="24"/>
        </w:rPr>
      </w:pPr>
    </w:p>
    <w:p w14:paraId="3655C29C"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a) </w:t>
      </w:r>
      <w:r w:rsidRPr="004B0A26">
        <w:rPr>
          <w:rFonts w:ascii="Times New Roman" w:hAnsi="Times New Roman" w:cs="Times New Roman"/>
          <w:sz w:val="24"/>
          <w:szCs w:val="24"/>
        </w:rPr>
        <w:t>Desarrollo e implementación de encuestas, grupos focales, entrevistas u otros métodos de evaluación para identificar las necesidades de capacitación en HCBS y PCT entre los proveedores de servicios residenciales, servicios diurnos, ILS y SLS.</w:t>
      </w:r>
    </w:p>
    <w:p w14:paraId="13179D23"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b) </w:t>
      </w:r>
      <w:r w:rsidRPr="004B0A26">
        <w:rPr>
          <w:rFonts w:ascii="Times New Roman" w:hAnsi="Times New Roman" w:cs="Times New Roman"/>
          <w:sz w:val="24"/>
          <w:szCs w:val="24"/>
        </w:rPr>
        <w:t>Interacción con proveedores, DSP (personal de apoyo directo), administradores, consultores, personas atendidas y otras partes interesadas para recopilar información sobre las brechas de capacitación actuales, las barreras para la implementación y las prioridades educativas.</w:t>
      </w:r>
    </w:p>
    <w:p w14:paraId="0BF3FF9D"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c) </w:t>
      </w:r>
      <w:r w:rsidRPr="004B0A26">
        <w:rPr>
          <w:rFonts w:ascii="Times New Roman" w:hAnsi="Times New Roman" w:cs="Times New Roman"/>
          <w:sz w:val="24"/>
          <w:szCs w:val="24"/>
        </w:rPr>
        <w:t xml:space="preserve">Evaluación de la comprensión y la implementación por parte de los proveedores de los principios de HCBS, las prácticas centradas en la persona, la elección informada, la dignidad </w:t>
      </w:r>
      <w:proofErr w:type="gramStart"/>
      <w:r w:rsidRPr="004B0A26">
        <w:rPr>
          <w:rFonts w:ascii="Times New Roman" w:hAnsi="Times New Roman" w:cs="Times New Roman"/>
          <w:sz w:val="24"/>
          <w:szCs w:val="24"/>
        </w:rPr>
        <w:t>del</w:t>
      </w:r>
      <w:proofErr w:type="gramEnd"/>
      <w:r w:rsidRPr="004B0A26">
        <w:rPr>
          <w:rFonts w:ascii="Times New Roman" w:hAnsi="Times New Roman" w:cs="Times New Roman"/>
          <w:sz w:val="24"/>
          <w:szCs w:val="24"/>
        </w:rPr>
        <w:t xml:space="preserve"> riesgo, las restricciones de derechos, la competencia cultural y el equilibrio entre "lo que es importante para" y "lo que es importante por".</w:t>
      </w:r>
    </w:p>
    <w:p w14:paraId="2AA1F0D8"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d) </w:t>
      </w:r>
      <w:r w:rsidRPr="004B0A26">
        <w:rPr>
          <w:rFonts w:ascii="Times New Roman" w:hAnsi="Times New Roman" w:cs="Times New Roman"/>
          <w:sz w:val="24"/>
          <w:szCs w:val="24"/>
        </w:rPr>
        <w:t>Elaboración de recomendaciones sobre las prioridades de capacitación en HCBS y PCT, basándose en los hallazgos de la evaluación.</w:t>
      </w:r>
    </w:p>
    <w:p w14:paraId="21A15AE6"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e) </w:t>
      </w:r>
      <w:r w:rsidRPr="004B0A26">
        <w:rPr>
          <w:rFonts w:ascii="Times New Roman" w:hAnsi="Times New Roman" w:cs="Times New Roman"/>
          <w:sz w:val="24"/>
          <w:szCs w:val="24"/>
        </w:rPr>
        <w:t xml:space="preserve">Creación de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plan integral de temas de capacitación en HCBS/PCT y un cronograma de implementación que el RCEB pueda utilizar para la capacitación continua de proveedores y DSP.</w:t>
      </w:r>
    </w:p>
    <w:p w14:paraId="4628E785"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f) </w:t>
      </w:r>
      <w:r w:rsidRPr="004B0A26">
        <w:rPr>
          <w:rFonts w:ascii="Times New Roman" w:hAnsi="Times New Roman" w:cs="Times New Roman"/>
          <w:sz w:val="24"/>
          <w:szCs w:val="24"/>
        </w:rPr>
        <w:t xml:space="preserve">Desarrollo de temas de capacitación relacionados con las prácticas centradas en la persona, el cumplimiento de las </w:t>
      </w:r>
      <w:proofErr w:type="gramStart"/>
      <w:r w:rsidRPr="004B0A26">
        <w:rPr>
          <w:rFonts w:ascii="Times New Roman" w:hAnsi="Times New Roman" w:cs="Times New Roman"/>
          <w:sz w:val="24"/>
          <w:szCs w:val="24"/>
        </w:rPr>
        <w:t>normas</w:t>
      </w:r>
      <w:proofErr w:type="gramEnd"/>
      <w:r w:rsidRPr="004B0A26">
        <w:rPr>
          <w:rFonts w:ascii="Times New Roman" w:hAnsi="Times New Roman" w:cs="Times New Roman"/>
          <w:sz w:val="24"/>
          <w:szCs w:val="24"/>
        </w:rPr>
        <w:t xml:space="preserve"> de HCBS, la competencia cultural, la comunicación, la documentación, la autonomía, la privacidad, la dignidad, la elección informada y la integración comunitaria.</w:t>
      </w:r>
    </w:p>
    <w:p w14:paraId="2A46BB79"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g) </w:t>
      </w:r>
      <w:r w:rsidRPr="004B0A26">
        <w:rPr>
          <w:rFonts w:ascii="Times New Roman" w:hAnsi="Times New Roman" w:cs="Times New Roman"/>
          <w:sz w:val="24"/>
          <w:szCs w:val="24"/>
        </w:rPr>
        <w:t xml:space="preserve">Recomendaciones sobre estrategias y métodos de capacitación continua para los </w:t>
      </w:r>
      <w:proofErr w:type="gramStart"/>
      <w:r w:rsidRPr="004B0A26">
        <w:rPr>
          <w:rFonts w:ascii="Times New Roman" w:hAnsi="Times New Roman" w:cs="Times New Roman"/>
          <w:sz w:val="24"/>
          <w:szCs w:val="24"/>
        </w:rPr>
        <w:t>DSP,</w:t>
      </w:r>
      <w:proofErr w:type="gramEnd"/>
      <w:r w:rsidRPr="004B0A26">
        <w:rPr>
          <w:rFonts w:ascii="Times New Roman" w:hAnsi="Times New Roman" w:cs="Times New Roman"/>
          <w:sz w:val="24"/>
          <w:szCs w:val="24"/>
        </w:rPr>
        <w:t xml:space="preserve"> con miras a una implementación sostenible.</w:t>
      </w:r>
    </w:p>
    <w:p w14:paraId="7692E8D8" w14:textId="77777777" w:rsid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h) </w:t>
      </w:r>
      <w:r w:rsidRPr="004B0A26">
        <w:rPr>
          <w:rFonts w:ascii="Times New Roman" w:hAnsi="Times New Roman" w:cs="Times New Roman"/>
          <w:sz w:val="24"/>
          <w:szCs w:val="24"/>
        </w:rPr>
        <w:t xml:space="preserve">Elaboración de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informe final que resuma los hallazgos, identifique las necesidades de capacitación, recomiende prioridades y proponga cronogramas de capacitación, esquemas temáticos y recomendaciones para la implementación.</w:t>
      </w:r>
    </w:p>
    <w:p w14:paraId="7CFBA924" w14:textId="77777777" w:rsidR="004B0A26" w:rsidRDefault="004B0A26" w:rsidP="004B0A26">
      <w:pPr>
        <w:rPr>
          <w:rFonts w:ascii="Times New Roman" w:hAnsi="Times New Roman" w:cs="Times New Roman"/>
          <w:sz w:val="24"/>
          <w:szCs w:val="24"/>
        </w:rPr>
      </w:pPr>
    </w:p>
    <w:p w14:paraId="5D94C1E3" w14:textId="77777777" w:rsidR="004B0A26" w:rsidRPr="004B0A26" w:rsidRDefault="004B0A26" w:rsidP="004B0A26">
      <w:pPr>
        <w:rPr>
          <w:rFonts w:ascii="Times New Roman" w:hAnsi="Times New Roman" w:cs="Times New Roman"/>
          <w:sz w:val="24"/>
          <w:szCs w:val="24"/>
        </w:rPr>
      </w:pPr>
      <w:proofErr w:type="gramStart"/>
      <w:r w:rsidRPr="004B0A26">
        <w:rPr>
          <w:rFonts w:ascii="Times New Roman" w:hAnsi="Times New Roman" w:cs="Times New Roman"/>
          <w:sz w:val="24"/>
          <w:szCs w:val="24"/>
        </w:rPr>
        <w:t>Esta Solicitud de Propuestas (RFP) tiene como objetivo promover el cumplimiento de las normas de Servicios Basados ​​en el Hogar y la Comunidad (HCBS) y la prestación de servicios centrada en la persona, mediante la identificación de las necesidades de capacitación de los proveedores y el desarrollo de estrategias de formación sostenibles, prácticas y culturalmente sensibles para la comunidad de proveedores.</w:t>
      </w:r>
      <w:proofErr w:type="gramEnd"/>
      <w:r w:rsidRPr="004B0A26">
        <w:rPr>
          <w:rFonts w:ascii="Times New Roman" w:hAnsi="Times New Roman" w:cs="Times New Roman"/>
          <w:sz w:val="24"/>
          <w:szCs w:val="24"/>
        </w:rPr>
        <w:t xml:space="preserve"> El proyecto final deberá completarse a más tardar el 30 de septiembre de 2026.</w:t>
      </w:r>
    </w:p>
    <w:p w14:paraId="2EDF0C64" w14:textId="77777777" w:rsidR="004B0A26" w:rsidRP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lastRenderedPageBreak/>
        <w:t xml:space="preserve">De conformidad con el Proyecto de Ley del Senado (SB) 74, existe el requisito de que ningún proveedor de servicios que reciba fondos a través de una tarifa negociada pueda destinar más del 15% de los ingresos recibidos a gastos administrativos. Este requisito debe ser financiado por el propio proveedor de servicios. Por favor, consulte el SB 74 para obtener más información. Encontrará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enlace a dicho documento en el sitio web del RCEB: www.rceb.org.</w:t>
      </w:r>
    </w:p>
    <w:p w14:paraId="3DEB1386" w14:textId="77777777" w:rsidR="004B0A26" w:rsidRPr="004B0A26" w:rsidRDefault="004B0A26" w:rsidP="004B0A26">
      <w:pPr>
        <w:rPr>
          <w:rFonts w:ascii="Times New Roman" w:hAnsi="Times New Roman" w:cs="Times New Roman"/>
          <w:sz w:val="24"/>
          <w:szCs w:val="24"/>
        </w:rPr>
      </w:pPr>
    </w:p>
    <w:p w14:paraId="7E58C22F" w14:textId="77777777" w:rsidR="004B0A26" w:rsidRDefault="004B0A26" w:rsidP="004B0A26">
      <w:pPr>
        <w:rPr>
          <w:rFonts w:ascii="Times New Roman" w:hAnsi="Times New Roman" w:cs="Times New Roman"/>
          <w:sz w:val="24"/>
          <w:szCs w:val="24"/>
        </w:rPr>
      </w:pPr>
      <w:r w:rsidRPr="004B0A26">
        <w:rPr>
          <w:rFonts w:ascii="Times New Roman" w:hAnsi="Times New Roman" w:cs="Times New Roman"/>
          <w:sz w:val="24"/>
          <w:szCs w:val="24"/>
        </w:rPr>
        <w:t xml:space="preserve">Asimismo, los proveedores que reciban ingresos de los Centros Regionales por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monto superior a $500,000 y de hasta $2,000,000 tienen la obligación de realizar una revisión financiera independiente anual o una auditoría financiera independiente, y presentarla al RCEB. Si el proveedor recibe ingresos de los Centros Regionales por </w:t>
      </w:r>
      <w:proofErr w:type="gramStart"/>
      <w:r w:rsidRPr="004B0A26">
        <w:rPr>
          <w:rFonts w:ascii="Times New Roman" w:hAnsi="Times New Roman" w:cs="Times New Roman"/>
          <w:sz w:val="24"/>
          <w:szCs w:val="24"/>
        </w:rPr>
        <w:t>un</w:t>
      </w:r>
      <w:proofErr w:type="gramEnd"/>
      <w:r w:rsidRPr="004B0A26">
        <w:rPr>
          <w:rFonts w:ascii="Times New Roman" w:hAnsi="Times New Roman" w:cs="Times New Roman"/>
          <w:sz w:val="24"/>
          <w:szCs w:val="24"/>
        </w:rPr>
        <w:t xml:space="preserve"> monto igual o superior a $2,000,000, tiene la obligación de realizar una auditoría financiera independiente anual y presentarla al RCEB.</w:t>
      </w:r>
    </w:p>
    <w:p w14:paraId="2E1E825B" w14:textId="77777777" w:rsidR="004B0A26" w:rsidRPr="004B0A26" w:rsidRDefault="004B0A26" w:rsidP="004B0A26">
      <w:pPr>
        <w:rPr>
          <w:rFonts w:ascii="Times New Roman" w:hAnsi="Times New Roman" w:cs="Times New Roman"/>
          <w:sz w:val="24"/>
          <w:szCs w:val="24"/>
        </w:rPr>
      </w:pPr>
    </w:p>
    <w:p w14:paraId="637BAB82" w14:textId="77777777" w:rsidR="004B0A26" w:rsidRDefault="004B0A26" w:rsidP="004B0A26">
      <w:pPr>
        <w:pStyle w:val="NoSpacing"/>
        <w:rPr>
          <w:rFonts w:ascii="Times New Roman" w:hAnsi="Times New Roman" w:cs="Times New Roman"/>
          <w:b/>
          <w:sz w:val="24"/>
          <w:szCs w:val="24"/>
        </w:rPr>
      </w:pPr>
      <w:r w:rsidRPr="004B0A26">
        <w:rPr>
          <w:rFonts w:ascii="Times New Roman" w:hAnsi="Times New Roman" w:cs="Times New Roman"/>
          <w:b/>
          <w:sz w:val="24"/>
          <w:szCs w:val="24"/>
        </w:rPr>
        <w:t>Proyecto RCEB-HCBS AF 25-26</w:t>
      </w:r>
      <w:r w:rsidRPr="004B0A26">
        <w:rPr>
          <w:rFonts w:ascii="Times New Roman" w:hAnsi="Times New Roman" w:cs="Times New Roman"/>
          <w:b/>
          <w:sz w:val="24"/>
          <w:szCs w:val="24"/>
        </w:rPr>
        <w:tab/>
      </w:r>
      <w:r w:rsidRPr="004B0A26">
        <w:rPr>
          <w:rFonts w:ascii="Times New Roman" w:hAnsi="Times New Roman" w:cs="Times New Roman"/>
          <w:b/>
          <w:sz w:val="24"/>
          <w:szCs w:val="24"/>
        </w:rPr>
        <w:tab/>
      </w:r>
      <w:r w:rsidRPr="004B0A26">
        <w:rPr>
          <w:rFonts w:ascii="Times New Roman" w:hAnsi="Times New Roman" w:cs="Times New Roman"/>
          <w:b/>
          <w:sz w:val="24"/>
          <w:szCs w:val="24"/>
        </w:rPr>
        <w:tab/>
      </w:r>
      <w:r>
        <w:rPr>
          <w:rFonts w:ascii="Times New Roman" w:hAnsi="Times New Roman" w:cs="Times New Roman"/>
          <w:b/>
          <w:sz w:val="24"/>
          <w:szCs w:val="24"/>
        </w:rPr>
        <w:tab/>
      </w:r>
      <w:r w:rsidRPr="004B0A26">
        <w:rPr>
          <w:rFonts w:ascii="Times New Roman" w:hAnsi="Times New Roman" w:cs="Times New Roman"/>
          <w:b/>
          <w:sz w:val="24"/>
          <w:szCs w:val="24"/>
        </w:rPr>
        <w:t>$50,000 para costos de contratista</w:t>
      </w:r>
    </w:p>
    <w:p w14:paraId="1A6F7AE3" w14:textId="77777777" w:rsidR="00157206" w:rsidRDefault="00157206" w:rsidP="004B0A26">
      <w:pPr>
        <w:pStyle w:val="NoSpacing"/>
        <w:rPr>
          <w:rFonts w:ascii="Times New Roman" w:hAnsi="Times New Roman" w:cs="Times New Roman"/>
          <w:b/>
          <w:sz w:val="24"/>
          <w:szCs w:val="24"/>
        </w:rPr>
      </w:pPr>
    </w:p>
    <w:p w14:paraId="41CA1614" w14:textId="77777777" w:rsidR="00157206" w:rsidRPr="00157206" w:rsidRDefault="00157206" w:rsidP="00157206">
      <w:pPr>
        <w:rPr>
          <w:u w:val="single"/>
        </w:rPr>
      </w:pPr>
      <w:r w:rsidRPr="00157206">
        <w:rPr>
          <w:u w:val="single"/>
        </w:rPr>
        <w:t>Instrucciones para la propuesta y formato de presentación:</w:t>
      </w:r>
    </w:p>
    <w:p w14:paraId="00BDDF47" w14:textId="77777777" w:rsidR="00157206" w:rsidRPr="00157206" w:rsidRDefault="00157206" w:rsidP="00157206">
      <w:pPr>
        <w:rPr>
          <w:b/>
          <w:i/>
        </w:rPr>
      </w:pPr>
      <w:r w:rsidRPr="00157206">
        <w:rPr>
          <w:b/>
          <w:i/>
        </w:rPr>
        <w:t xml:space="preserve">1. </w:t>
      </w:r>
      <w:r w:rsidRPr="00157206">
        <w:rPr>
          <w:b/>
          <w:i/>
        </w:rPr>
        <w:t>Envíe 2 copias electrónicas de la propuesta.</w:t>
      </w:r>
    </w:p>
    <w:p w14:paraId="0F2B4A63" w14:textId="77777777" w:rsidR="00157206" w:rsidRDefault="00157206" w:rsidP="00157206">
      <w:r>
        <w:t xml:space="preserve">2. </w:t>
      </w:r>
      <w:r>
        <w:t xml:space="preserve">Una de las copias electrónicas </w:t>
      </w:r>
      <w:r w:rsidRPr="00157206">
        <w:rPr>
          <w:b/>
        </w:rPr>
        <w:t>debe contener toda la información requerida</w:t>
      </w:r>
      <w:r>
        <w:t xml:space="preserve"> en esta Solicitud de Propuestas (RFP).</w:t>
      </w:r>
    </w:p>
    <w:p w14:paraId="0AD17629" w14:textId="77777777" w:rsidR="00157206" w:rsidRDefault="00157206" w:rsidP="00157206">
      <w:r>
        <w:t xml:space="preserve">3. </w:t>
      </w:r>
      <w:r>
        <w:t xml:space="preserve">La otra copia electrónica de la propuesta debe contener toda la información requerida en esta RFP, </w:t>
      </w:r>
      <w:r w:rsidRPr="00157206">
        <w:rPr>
          <w:b/>
        </w:rPr>
        <w:t>pero debe estar editada (redactada) para eliminar cualquier información que identifique a la organización, al personal clave y a los consultores.</w:t>
      </w:r>
      <w:r>
        <w:t xml:space="preserve"> Por favor, elimine el nombre de la organización, así </w:t>
      </w:r>
      <w:proofErr w:type="gramStart"/>
      <w:r>
        <w:t>como</w:t>
      </w:r>
      <w:proofErr w:type="gramEnd"/>
      <w:r>
        <w:t xml:space="preserve"> los nombres del personal y de los consultores, de todas las páginas de la propuesta editada. Asegúrese de editar también la información que aparezca en el pie de página de cada hoja.</w:t>
      </w:r>
    </w:p>
    <w:p w14:paraId="20AEB8BC" w14:textId="77777777" w:rsidR="00157206" w:rsidRDefault="00157206" w:rsidP="00157206">
      <w:r>
        <w:t xml:space="preserve">4. </w:t>
      </w:r>
      <w:r>
        <w:t xml:space="preserve">Las propuestas deben presentarse a doble espacio y en formato de documento PDF. Todas las páginas deben incluir </w:t>
      </w:r>
      <w:proofErr w:type="gramStart"/>
      <w:r>
        <w:t>un</w:t>
      </w:r>
      <w:proofErr w:type="gramEnd"/>
      <w:r>
        <w:t xml:space="preserve"> pie de página de identificación con el nombre de la organización y la numeración de las páginas.</w:t>
      </w:r>
    </w:p>
    <w:p w14:paraId="69F1B81C" w14:textId="77777777" w:rsidR="00157206" w:rsidRDefault="00157206" w:rsidP="00157206">
      <w:r>
        <w:t xml:space="preserve">5. </w:t>
      </w:r>
      <w:r>
        <w:t xml:space="preserve">Envíe las dos copias por correo electrónico a hcbs@rceb.org, indicando en </w:t>
      </w:r>
      <w:proofErr w:type="gramStart"/>
      <w:r>
        <w:t>la</w:t>
      </w:r>
      <w:proofErr w:type="gramEnd"/>
      <w:r>
        <w:t xml:space="preserve"> </w:t>
      </w:r>
      <w:r w:rsidRPr="00157206">
        <w:rPr>
          <w:b/>
        </w:rPr>
        <w:t>línea de asunto: HCBS RFP – Training Need Assessment.</w:t>
      </w:r>
    </w:p>
    <w:p w14:paraId="7930E804" w14:textId="77777777" w:rsidR="00157206" w:rsidRDefault="00157206" w:rsidP="00157206">
      <w:r>
        <w:t xml:space="preserve">6. </w:t>
      </w:r>
      <w:r w:rsidRPr="00157206">
        <w:rPr>
          <w:b/>
        </w:rPr>
        <w:t>Las dos copias electrónicas deben recibirse a más tardar a las 5:00 p. m. en la fecha lí</w:t>
      </w:r>
      <w:r w:rsidRPr="00157206">
        <w:rPr>
          <w:b/>
        </w:rPr>
        <w:t xml:space="preserve">mite establecida para esta RFP: </w:t>
      </w:r>
      <w:r w:rsidRPr="00157206">
        <w:rPr>
          <w:b/>
        </w:rPr>
        <w:t xml:space="preserve">Viernes, </w:t>
      </w:r>
      <w:proofErr w:type="gramStart"/>
      <w:r w:rsidRPr="00157206">
        <w:rPr>
          <w:b/>
        </w:rPr>
        <w:t>26 de</w:t>
      </w:r>
      <w:proofErr w:type="gramEnd"/>
      <w:r w:rsidRPr="00157206">
        <w:rPr>
          <w:b/>
        </w:rPr>
        <w:t xml:space="preserve"> junio de 2026. </w:t>
      </w:r>
      <w:r>
        <w:t>No se tomarán en consideración las solici</w:t>
      </w:r>
      <w:r>
        <w:t>tudes incompletas.</w:t>
      </w:r>
    </w:p>
    <w:p w14:paraId="6441E1E1" w14:textId="77777777" w:rsidR="004B0A26" w:rsidRDefault="00157206" w:rsidP="00157206">
      <w:pPr>
        <w:rPr>
          <w:b/>
        </w:rPr>
      </w:pPr>
      <w:r>
        <w:t xml:space="preserve">Cualquier consulta, sin excepción, debe dirigirse a Geff Go, Especialista de HCBS, llamando al (925) 466-1951 o enviando </w:t>
      </w:r>
      <w:proofErr w:type="gramStart"/>
      <w:r>
        <w:t>un</w:t>
      </w:r>
      <w:proofErr w:type="gramEnd"/>
      <w:r>
        <w:t xml:space="preserve"> correo electrónico a ggo@rceb.org. Esperamos recibir sus propuestas.</w:t>
      </w:r>
      <w:r w:rsidRPr="00157206">
        <w:rPr>
          <w:b/>
        </w:rPr>
        <w:t xml:space="preserve"> Por favor, absténgase de llamar para consultar el estado de su solicitud.</w:t>
      </w:r>
    </w:p>
    <w:p w14:paraId="4E835B77" w14:textId="77777777" w:rsidR="00157206" w:rsidRDefault="00157206" w:rsidP="00157206">
      <w:pPr>
        <w:rPr>
          <w:b/>
        </w:rPr>
      </w:pPr>
    </w:p>
    <w:p w14:paraId="2058BF32" w14:textId="77777777" w:rsidR="00157206" w:rsidRDefault="00157206" w:rsidP="00157206"/>
    <w:p w14:paraId="07ABA846" w14:textId="77777777" w:rsidR="00157206" w:rsidRPr="00157206" w:rsidRDefault="00157206" w:rsidP="00157206">
      <w:pPr>
        <w:rPr>
          <w:b/>
          <w:u w:val="single"/>
        </w:rPr>
      </w:pPr>
      <w:r>
        <w:rPr>
          <w:b/>
          <w:u w:val="single"/>
        </w:rPr>
        <w:lastRenderedPageBreak/>
        <w:t>Requisitos de la propuesta</w:t>
      </w:r>
    </w:p>
    <w:p w14:paraId="5F63475D" w14:textId="77777777" w:rsidR="00157206" w:rsidRDefault="00157206" w:rsidP="00157206">
      <w:r>
        <w:t xml:space="preserve">1. </w:t>
      </w:r>
      <w:r>
        <w:t>Formulario de solicitud de la RFP (Anexo A).</w:t>
      </w:r>
    </w:p>
    <w:p w14:paraId="7EB5B4FD" w14:textId="77777777" w:rsidR="00157206" w:rsidRDefault="00157206" w:rsidP="00157206">
      <w:r>
        <w:t xml:space="preserve">2. </w:t>
      </w:r>
      <w:r>
        <w:t>Una declaración que indique el autor de la propuesta.</w:t>
      </w:r>
    </w:p>
    <w:p w14:paraId="1BED57EE" w14:textId="77777777" w:rsidR="00157206" w:rsidRDefault="00157206" w:rsidP="00157206">
      <w:r>
        <w:t xml:space="preserve">3. </w:t>
      </w:r>
      <w:r w:rsidRPr="00157206">
        <w:rPr>
          <w:b/>
        </w:rPr>
        <w:t>Narrativa de la propuesta – Parte 1:</w:t>
      </w:r>
      <w:r>
        <w:t xml:space="preserve"> Describa la experiencia de su organización en relación con:</w:t>
      </w:r>
    </w:p>
    <w:p w14:paraId="7B530F69" w14:textId="77777777" w:rsidR="00157206" w:rsidRDefault="00157206" w:rsidP="00157206">
      <w:pPr>
        <w:ind w:left="720"/>
      </w:pPr>
      <w:r>
        <w:t xml:space="preserve">• </w:t>
      </w:r>
      <w:r>
        <w:t>La implementación y el cumplimiento de los servicios basados ​​en el hogar y la comunidad (HCBS)</w:t>
      </w:r>
    </w:p>
    <w:p w14:paraId="3C833A10" w14:textId="77777777" w:rsidR="00157206" w:rsidRDefault="00157206" w:rsidP="00157206">
      <w:pPr>
        <w:ind w:left="720"/>
      </w:pPr>
      <w:r>
        <w:t xml:space="preserve">• </w:t>
      </w:r>
      <w:r>
        <w:t xml:space="preserve">El Pensamiento Centrado en la Persona (PCT) y las </w:t>
      </w:r>
      <w:proofErr w:type="gramStart"/>
      <w:r>
        <w:t>prácticas centradas en la persona</w:t>
      </w:r>
      <w:proofErr w:type="gramEnd"/>
    </w:p>
    <w:p w14:paraId="115748AA" w14:textId="77777777" w:rsidR="00157206" w:rsidRDefault="00157206" w:rsidP="00157206">
      <w:pPr>
        <w:ind w:left="720"/>
      </w:pPr>
      <w:r>
        <w:t xml:space="preserve">• </w:t>
      </w:r>
      <w:r>
        <w:t>El desarrollo de programas de capacitación y el diseño curricular</w:t>
      </w:r>
    </w:p>
    <w:p w14:paraId="5C8B54DC" w14:textId="77777777" w:rsidR="00157206" w:rsidRDefault="00157206" w:rsidP="00157206">
      <w:pPr>
        <w:ind w:left="720"/>
      </w:pPr>
      <w:r>
        <w:t xml:space="preserve">• </w:t>
      </w:r>
      <w:r>
        <w:t>La realización de evaluaciones de necesidades, encuestas, grupos focales o actividades de participación de las partes interesadas</w:t>
      </w:r>
    </w:p>
    <w:p w14:paraId="6843511D" w14:textId="77777777" w:rsidR="00157206" w:rsidRDefault="00157206" w:rsidP="00157206">
      <w:pPr>
        <w:ind w:left="720"/>
      </w:pPr>
      <w:r>
        <w:t xml:space="preserve">• </w:t>
      </w:r>
      <w:r>
        <w:t>La capacitación de proveedores de servicios directos (DSP) y el desarrollo de la fuerza laboral</w:t>
      </w:r>
    </w:p>
    <w:p w14:paraId="798BB387" w14:textId="77777777" w:rsidR="00157206" w:rsidRDefault="00157206" w:rsidP="00157206">
      <w:pPr>
        <w:ind w:left="720"/>
      </w:pPr>
      <w:r>
        <w:t xml:space="preserve">• </w:t>
      </w:r>
      <w:r>
        <w:t>Los sistemas de proveedores de servicios residenciales, servicios diurnos, y servicios de vida independiente (ILS) y de vida apoyada (SLS)</w:t>
      </w:r>
    </w:p>
    <w:p w14:paraId="7F7334C1" w14:textId="77777777" w:rsidR="00157206" w:rsidRDefault="00157206" w:rsidP="00157206">
      <w:pPr>
        <w:ind w:left="720"/>
      </w:pPr>
      <w:r>
        <w:t xml:space="preserve">• </w:t>
      </w:r>
      <w:r>
        <w:t>La competencia cultural y las prácticas de capacitación inclusivas</w:t>
      </w:r>
    </w:p>
    <w:p w14:paraId="01BBD3EB" w14:textId="77777777" w:rsidR="00157206" w:rsidRDefault="00157206" w:rsidP="00157206">
      <w:pPr>
        <w:ind w:left="720"/>
      </w:pPr>
      <w:r>
        <w:t xml:space="preserve">• </w:t>
      </w:r>
      <w:r>
        <w:t>El desarrollo de materiales educativos, presentaciones y recursos para la implementación</w:t>
      </w:r>
    </w:p>
    <w:p w14:paraId="1DBD7EF8" w14:textId="77777777" w:rsidR="00157206" w:rsidRDefault="00157206" w:rsidP="00157206">
      <w:pPr>
        <w:ind w:left="720"/>
      </w:pPr>
      <w:r>
        <w:t xml:space="preserve">• </w:t>
      </w:r>
      <w:r>
        <w:t xml:space="preserve">El trabajo con personas con discapacidades intelectuales y </w:t>
      </w:r>
      <w:proofErr w:type="gramStart"/>
      <w:r>
        <w:t>del</w:t>
      </w:r>
      <w:proofErr w:type="gramEnd"/>
      <w:r>
        <w:t xml:space="preserve"> desarrollo</w:t>
      </w:r>
    </w:p>
    <w:p w14:paraId="09BCA41A" w14:textId="77777777" w:rsidR="00157206" w:rsidRDefault="00157206" w:rsidP="00157206"/>
    <w:p w14:paraId="24F01FD0" w14:textId="77777777" w:rsidR="00157206" w:rsidRDefault="00157206" w:rsidP="00157206">
      <w:r>
        <w:t xml:space="preserve">4. </w:t>
      </w:r>
      <w:r w:rsidRPr="00157206">
        <w:rPr>
          <w:b/>
        </w:rPr>
        <w:t>Narrativa de la propuesta – Parte 2:</w:t>
      </w:r>
      <w:r>
        <w:t xml:space="preserve"> Dado el alcance </w:t>
      </w:r>
      <w:proofErr w:type="gramStart"/>
      <w:r>
        <w:t>del</w:t>
      </w:r>
      <w:proofErr w:type="gramEnd"/>
      <w:r>
        <w:t xml:space="preserve"> trabajo, proporcione un plan detallado que describa cómo su organización llevará a cabo lo siguiente:</w:t>
      </w:r>
    </w:p>
    <w:p w14:paraId="2B01220A" w14:textId="77777777" w:rsidR="00157206" w:rsidRDefault="00157206" w:rsidP="00157206">
      <w:pPr>
        <w:ind w:left="720"/>
      </w:pPr>
      <w:r>
        <w:t xml:space="preserve">• </w:t>
      </w:r>
      <w:r>
        <w:t>Realizar la evaluación de las necesidades de capacitación en HCBS y PCT</w:t>
      </w:r>
    </w:p>
    <w:p w14:paraId="6583AB4D" w14:textId="77777777" w:rsidR="00157206" w:rsidRDefault="00157206" w:rsidP="00157206">
      <w:pPr>
        <w:ind w:left="720"/>
      </w:pPr>
      <w:r>
        <w:t xml:space="preserve">• </w:t>
      </w:r>
      <w:r>
        <w:t xml:space="preserve">Involucrar a los proveedores y a las partes interesadas a lo largo </w:t>
      </w:r>
      <w:proofErr w:type="gramStart"/>
      <w:r>
        <w:t>del</w:t>
      </w:r>
      <w:proofErr w:type="gramEnd"/>
      <w:r>
        <w:t xml:space="preserve"> proceso de evaluación</w:t>
      </w:r>
    </w:p>
    <w:p w14:paraId="074FA8BB" w14:textId="77777777" w:rsidR="00157206" w:rsidRDefault="00157206" w:rsidP="00157206">
      <w:pPr>
        <w:ind w:left="720"/>
      </w:pPr>
      <w:r>
        <w:t xml:space="preserve">• </w:t>
      </w:r>
      <w:r>
        <w:t>Identificar las brechas de capacitación, los desafíos y las prioridades educativas</w:t>
      </w:r>
    </w:p>
    <w:p w14:paraId="1608B5CC" w14:textId="77777777" w:rsidR="00157206" w:rsidRDefault="00157206" w:rsidP="00157206">
      <w:pPr>
        <w:ind w:left="720"/>
      </w:pPr>
      <w:r>
        <w:t xml:space="preserve">• </w:t>
      </w:r>
      <w:r>
        <w:t xml:space="preserve">Evaluar la comprensión de los proveedores sobre los principios de los HCBS y las </w:t>
      </w:r>
      <w:proofErr w:type="gramStart"/>
      <w:r>
        <w:t>prácticas centradas en la persona</w:t>
      </w:r>
      <w:proofErr w:type="gramEnd"/>
    </w:p>
    <w:p w14:paraId="67331EDC" w14:textId="77777777" w:rsidR="00157206" w:rsidRDefault="00157206" w:rsidP="00157206">
      <w:pPr>
        <w:ind w:left="720"/>
      </w:pPr>
      <w:r>
        <w:t xml:space="preserve">• </w:t>
      </w:r>
      <w:r>
        <w:t>Abordar el equilibrio entre "Lo que es importante para" y "Lo que es importante por" en las recomendaciones de capacitación</w:t>
      </w:r>
    </w:p>
    <w:p w14:paraId="2F33D044" w14:textId="77777777" w:rsidR="00157206" w:rsidRDefault="00157206" w:rsidP="00157206">
      <w:pPr>
        <w:ind w:left="720"/>
      </w:pPr>
      <w:r>
        <w:t xml:space="preserve">• </w:t>
      </w:r>
      <w:r>
        <w:t xml:space="preserve">Desarrollar </w:t>
      </w:r>
      <w:proofErr w:type="gramStart"/>
      <w:r>
        <w:t>un</w:t>
      </w:r>
      <w:proofErr w:type="gramEnd"/>
      <w:r>
        <w:t xml:space="preserve"> conjunto integral de temas y materias de capacitación, así como un cronograma de implementación</w:t>
      </w:r>
    </w:p>
    <w:p w14:paraId="71C97B38" w14:textId="77777777" w:rsidR="00157206" w:rsidRDefault="00157206" w:rsidP="00157206">
      <w:pPr>
        <w:ind w:left="720"/>
      </w:pPr>
      <w:r>
        <w:t xml:space="preserve">• </w:t>
      </w:r>
      <w:r>
        <w:t>Incorporar la competencia cultural en los materiales de capacitación y en las recomendaciones</w:t>
      </w:r>
    </w:p>
    <w:p w14:paraId="59890E3A" w14:textId="77777777" w:rsidR="00157206" w:rsidRDefault="00157206" w:rsidP="00157206">
      <w:pPr>
        <w:ind w:left="720"/>
      </w:pPr>
      <w:r>
        <w:t xml:space="preserve">• </w:t>
      </w:r>
      <w:r>
        <w:t>Desarrollar recomendaciones y estrategias sostenibles para la capacitación de los DSP</w:t>
      </w:r>
    </w:p>
    <w:p w14:paraId="79F39CB6" w14:textId="77777777" w:rsidR="00157206" w:rsidRDefault="00157206" w:rsidP="00157206">
      <w:pPr>
        <w:ind w:left="720"/>
      </w:pPr>
      <w:r>
        <w:t xml:space="preserve">• </w:t>
      </w:r>
      <w:r>
        <w:t>Crear herramientas educativas, presentaciones y recursos para la implementación</w:t>
      </w:r>
    </w:p>
    <w:p w14:paraId="11CFE390" w14:textId="77777777" w:rsidR="00157206" w:rsidRDefault="00157206" w:rsidP="00157206">
      <w:pPr>
        <w:ind w:left="720"/>
      </w:pPr>
      <w:r>
        <w:lastRenderedPageBreak/>
        <w:t xml:space="preserve">• </w:t>
      </w:r>
      <w:r>
        <w:t>Recopilar datos y presentar informes finales y recomendaciones al RCEB</w:t>
      </w:r>
    </w:p>
    <w:p w14:paraId="6F59BF16" w14:textId="77777777" w:rsidR="00157206" w:rsidRDefault="00157206" w:rsidP="00157206">
      <w:pPr>
        <w:ind w:left="720"/>
      </w:pPr>
    </w:p>
    <w:p w14:paraId="61049C89" w14:textId="77777777" w:rsidR="00157206" w:rsidRDefault="00157206" w:rsidP="00157206">
      <w:r>
        <w:t xml:space="preserve">5. </w:t>
      </w:r>
      <w:r w:rsidRPr="00157206">
        <w:rPr>
          <w:b/>
        </w:rPr>
        <w:t>Narrativa de la propuesta, Parte 3</w:t>
      </w:r>
      <w:r>
        <w:t>: Proporcione una declaración que describa su plan para atender a diversos grupos de personas, especialmente a proveedores y familias cultural y lingüísticamente diversos. Incluya ejemplos de:</w:t>
      </w:r>
    </w:p>
    <w:p w14:paraId="08F62331" w14:textId="77777777" w:rsidR="00157206" w:rsidRDefault="00157206" w:rsidP="00157206">
      <w:pPr>
        <w:ind w:left="720"/>
      </w:pPr>
      <w:r>
        <w:t xml:space="preserve">• </w:t>
      </w:r>
      <w:r>
        <w:t>Accesibilidad lingüística</w:t>
      </w:r>
    </w:p>
    <w:p w14:paraId="65B0C619" w14:textId="77777777" w:rsidR="00157206" w:rsidRDefault="00157206" w:rsidP="00157206">
      <w:pPr>
        <w:ind w:left="720"/>
      </w:pPr>
      <w:r>
        <w:t xml:space="preserve">• </w:t>
      </w:r>
      <w:r>
        <w:t>Sensibilidad cultural</w:t>
      </w:r>
    </w:p>
    <w:p w14:paraId="49AC88DE" w14:textId="77777777" w:rsidR="00157206" w:rsidRDefault="00157206" w:rsidP="00157206">
      <w:pPr>
        <w:ind w:left="720"/>
      </w:pPr>
      <w:r>
        <w:t xml:space="preserve">• </w:t>
      </w:r>
      <w:r>
        <w:t>Adaptaciones de accesibilidad</w:t>
      </w:r>
    </w:p>
    <w:p w14:paraId="7B0B9A0A" w14:textId="77777777" w:rsidR="00157206" w:rsidRDefault="00157206" w:rsidP="00157206">
      <w:pPr>
        <w:ind w:left="720"/>
      </w:pPr>
      <w:r>
        <w:t xml:space="preserve">• </w:t>
      </w:r>
      <w:r>
        <w:t>Estrategias inclusivas de capacitación y participación</w:t>
      </w:r>
    </w:p>
    <w:p w14:paraId="07217955" w14:textId="77777777" w:rsidR="00157206" w:rsidRDefault="00157206" w:rsidP="00157206">
      <w:pPr>
        <w:ind w:left="720"/>
      </w:pPr>
      <w:r>
        <w:t xml:space="preserve">• </w:t>
      </w:r>
      <w:r>
        <w:t>Prácticas educativas centradas en la equidad</w:t>
      </w:r>
    </w:p>
    <w:p w14:paraId="2A38638F" w14:textId="77777777" w:rsidR="00157206" w:rsidRDefault="00157206" w:rsidP="00157206">
      <w:pPr>
        <w:ind w:left="720"/>
      </w:pPr>
      <w:r>
        <w:t xml:space="preserve">• </w:t>
      </w:r>
      <w:r>
        <w:t>Estrategias para apoyar a los proveedores que atienden a poblaciones diversas</w:t>
      </w:r>
    </w:p>
    <w:p w14:paraId="505028D5" w14:textId="77777777" w:rsidR="00157206" w:rsidRDefault="00157206" w:rsidP="00157206">
      <w:r>
        <w:t>Incluya cualquier información adicional pertinente a la diversidad, la equidad, la inclusión, la accesibilidad, y la capacitación y el desarrollo de la fuerza laboral en servicios basados ​​en el hogar y la comunidad (HCBS) centrados en la persona.</w:t>
      </w:r>
    </w:p>
    <w:p w14:paraId="2E3B62F3" w14:textId="77777777" w:rsidR="00157206" w:rsidRDefault="00157206" w:rsidP="00157206"/>
    <w:p w14:paraId="374FC983" w14:textId="77777777" w:rsidR="00157206" w:rsidRDefault="00157206" w:rsidP="00157206">
      <w:r>
        <w:t xml:space="preserve">6. </w:t>
      </w:r>
      <w:r w:rsidRPr="00157206">
        <w:rPr>
          <w:b/>
        </w:rPr>
        <w:t>Cronograma</w:t>
      </w:r>
      <w:r>
        <w:t xml:space="preserve">: Por favor, identifique todos los hitos principales asociados con el desarrollo y la implementación de la Iniciativa de Participación, Concientización y Embajadores </w:t>
      </w:r>
      <w:proofErr w:type="gramStart"/>
      <w:r>
        <w:t>Pares</w:t>
      </w:r>
      <w:proofErr w:type="gramEnd"/>
      <w:r>
        <w:t xml:space="preserve"> en HCBS, incluyendo, entre otros:</w:t>
      </w:r>
    </w:p>
    <w:p w14:paraId="0AF27A23" w14:textId="77777777" w:rsidR="00157206" w:rsidRDefault="00157206" w:rsidP="00157206">
      <w:r>
        <w:t>Por favor, identifique todos los hitos principales asociados con el Proyecto de Evaluación de Necesidades de Capacitación y Desarrollo en HCBS, incluyendo, entre otros:</w:t>
      </w:r>
    </w:p>
    <w:p w14:paraId="13445880" w14:textId="77777777" w:rsidR="00157206" w:rsidRDefault="00157206" w:rsidP="00157206">
      <w:pPr>
        <w:ind w:left="720"/>
      </w:pPr>
      <w:r>
        <w:t xml:space="preserve">• </w:t>
      </w:r>
      <w:r>
        <w:t>Planificación del proyecto y participación de las partes interesadas</w:t>
      </w:r>
    </w:p>
    <w:p w14:paraId="4003DA6D" w14:textId="77777777" w:rsidR="00157206" w:rsidRDefault="00157206" w:rsidP="00157206">
      <w:pPr>
        <w:ind w:left="720"/>
      </w:pPr>
      <w:r>
        <w:t xml:space="preserve">• </w:t>
      </w:r>
      <w:r>
        <w:t>Desarrollo de encuestas y evaluaciones</w:t>
      </w:r>
    </w:p>
    <w:p w14:paraId="6EDF5CB7" w14:textId="77777777" w:rsidR="00157206" w:rsidRDefault="00157206" w:rsidP="00157206">
      <w:pPr>
        <w:ind w:left="720"/>
      </w:pPr>
      <w:r>
        <w:t xml:space="preserve">• </w:t>
      </w:r>
      <w:r>
        <w:t>Actividades de divulgación a proveedores y recopilación de información</w:t>
      </w:r>
    </w:p>
    <w:p w14:paraId="09F4BF83" w14:textId="77777777" w:rsidR="00157206" w:rsidRDefault="00157206" w:rsidP="00157206">
      <w:pPr>
        <w:ind w:left="720"/>
      </w:pPr>
      <w:r>
        <w:t xml:space="preserve">• </w:t>
      </w:r>
      <w:r>
        <w:t>Análisis de los hallazgos y de las necesidades de capacitación identificadas</w:t>
      </w:r>
    </w:p>
    <w:p w14:paraId="0D63AEC7" w14:textId="77777777" w:rsidR="00157206" w:rsidRDefault="00157206" w:rsidP="00157206">
      <w:pPr>
        <w:ind w:left="720"/>
      </w:pPr>
      <w:r>
        <w:t xml:space="preserve">• </w:t>
      </w:r>
      <w:r>
        <w:t xml:space="preserve">Desarrollo del plan de estudios de capacitación y </w:t>
      </w:r>
      <w:proofErr w:type="gramStart"/>
      <w:r>
        <w:t>del</w:t>
      </w:r>
      <w:proofErr w:type="gramEnd"/>
      <w:r>
        <w:t xml:space="preserve"> cronograma de implementación</w:t>
      </w:r>
    </w:p>
    <w:p w14:paraId="4434C5E2" w14:textId="77777777" w:rsidR="00157206" w:rsidRDefault="00157206" w:rsidP="00157206">
      <w:pPr>
        <w:ind w:left="720"/>
      </w:pPr>
      <w:r>
        <w:t xml:space="preserve">• </w:t>
      </w:r>
      <w:r>
        <w:t>Elaboración del informe final y de las recomendaciones</w:t>
      </w:r>
    </w:p>
    <w:p w14:paraId="379854C8" w14:textId="77777777" w:rsidR="00157206" w:rsidRDefault="00157206" w:rsidP="00157206">
      <w:pPr>
        <w:ind w:left="720"/>
      </w:pPr>
      <w:r>
        <w:t xml:space="preserve">• </w:t>
      </w:r>
      <w:r>
        <w:t xml:space="preserve">Entrega de los resultados </w:t>
      </w:r>
      <w:proofErr w:type="gramStart"/>
      <w:r>
        <w:t>del</w:t>
      </w:r>
      <w:proofErr w:type="gramEnd"/>
      <w:r>
        <w:t xml:space="preserve"> proyecto al RCEB</w:t>
      </w:r>
    </w:p>
    <w:p w14:paraId="69F942C9" w14:textId="77777777" w:rsidR="00157206" w:rsidRDefault="00157206" w:rsidP="00157206">
      <w:r>
        <w:t xml:space="preserve">7. </w:t>
      </w:r>
      <w:r>
        <w:t xml:space="preserve">Los nombres, direcciones y números de teléfono de tres </w:t>
      </w:r>
      <w:r w:rsidRPr="00157206">
        <w:rPr>
          <w:b/>
        </w:rPr>
        <w:t>referencias profesionales</w:t>
      </w:r>
      <w:r>
        <w:t xml:space="preserve">, y </w:t>
      </w:r>
      <w:r w:rsidRPr="00157206">
        <w:rPr>
          <w:u w:val="single"/>
        </w:rPr>
        <w:t>al menos una carta de referencia profesional</w:t>
      </w:r>
      <w:r>
        <w:t xml:space="preserve"> que describa sus habilidades y cualificaciones en relación con esta propuesta (Anexo B).</w:t>
      </w:r>
    </w:p>
    <w:p w14:paraId="1A8419D3" w14:textId="77777777" w:rsidR="00157206" w:rsidRDefault="00157206" w:rsidP="00157206">
      <w:proofErr w:type="gramStart"/>
      <w:r>
        <w:t xml:space="preserve">8. </w:t>
      </w:r>
      <w:r>
        <w:t>Un</w:t>
      </w:r>
      <w:proofErr w:type="gramEnd"/>
      <w:r>
        <w:t xml:space="preserve"> presupuesto </w:t>
      </w:r>
      <w:r w:rsidRPr="00157206">
        <w:rPr>
          <w:b/>
        </w:rPr>
        <w:t>propuesto</w:t>
      </w:r>
      <w:r>
        <w:t xml:space="preserve"> que defina cómo se utilizarán los fondos. Por favor, distribuya los fondos en las categorías de partidas presupuestarias propuestas.</w:t>
      </w:r>
    </w:p>
    <w:p w14:paraId="58DF7058" w14:textId="77777777" w:rsidR="00157206" w:rsidRDefault="00157206" w:rsidP="00157206">
      <w:r>
        <w:lastRenderedPageBreak/>
        <w:t xml:space="preserve">9. </w:t>
      </w:r>
      <w:r w:rsidRPr="00157206">
        <w:rPr>
          <w:b/>
        </w:rPr>
        <w:t>Currículum</w:t>
      </w:r>
      <w:r>
        <w:t xml:space="preserve"> vitae que proporcione evidencia de las cualificaciones </w:t>
      </w:r>
      <w:proofErr w:type="gramStart"/>
      <w:r>
        <w:t>del</w:t>
      </w:r>
      <w:proofErr w:type="gramEnd"/>
      <w:r>
        <w:t xml:space="preserve"> solicitante, tales como: educación, experiencia y otras habilidades relacionadas.</w:t>
      </w:r>
    </w:p>
    <w:p w14:paraId="0EE5BEC2" w14:textId="77777777" w:rsidR="00157206" w:rsidRDefault="00157206" w:rsidP="00157206"/>
    <w:p w14:paraId="1ED3C357" w14:textId="77777777" w:rsidR="00157206" w:rsidRPr="00157206" w:rsidRDefault="00157206" w:rsidP="00157206">
      <w:pPr>
        <w:rPr>
          <w:b/>
          <w:u w:val="single"/>
        </w:rPr>
      </w:pPr>
      <w:r>
        <w:rPr>
          <w:b/>
          <w:u w:val="single"/>
        </w:rPr>
        <w:t>LIMITACIONES GENERALES:</w:t>
      </w:r>
    </w:p>
    <w:p w14:paraId="3CF9902F" w14:textId="77777777" w:rsidR="00157206" w:rsidRDefault="00157206" w:rsidP="00157206">
      <w:r>
        <w:t>Esta Solicitud de Propuestas (RFP) no compromete a RCEB a adjudicar un contrato, a pagar ningún costo incurrido en la preparación de la propuesta, a contratar en respuesta a esta solicitud, ni a adquirir o contratar servicios o suministros. Para ser consideradas, las propuestas completas deben recibirse antes de la fecha y hora de cierre indicadas anteriormente.</w:t>
      </w:r>
    </w:p>
    <w:p w14:paraId="4D1D4206" w14:textId="77777777" w:rsidR="00157206" w:rsidRDefault="00157206" w:rsidP="00157206"/>
    <w:p w14:paraId="767AD00B" w14:textId="77777777" w:rsidR="00157206" w:rsidRPr="00157206" w:rsidRDefault="00157206" w:rsidP="00157206">
      <w:pPr>
        <w:rPr>
          <w:b/>
          <w:u w:val="single"/>
        </w:rPr>
      </w:pPr>
      <w:r>
        <w:rPr>
          <w:b/>
          <w:u w:val="single"/>
        </w:rPr>
        <w:t>PROCESO DE EVALUACIÓN:</w:t>
      </w:r>
    </w:p>
    <w:p w14:paraId="608C3D77" w14:textId="77777777" w:rsidR="00157206" w:rsidRDefault="00157206" w:rsidP="00157206">
      <w:r>
        <w:t>A. Se ha designado una Persona de Contacto para el proyecto, quien proporcionará asistencia técnica limitada con respecto al proces</w:t>
      </w:r>
      <w:r>
        <w:t>o de la RFP, según corresponda.</w:t>
      </w:r>
    </w:p>
    <w:p w14:paraId="7F1EE7A7" w14:textId="77777777" w:rsidR="00157206" w:rsidRDefault="00157206" w:rsidP="00157206">
      <w:r>
        <w:t xml:space="preserve">B. Todas las propuestas completas serán evaluadas mediante </w:t>
      </w:r>
      <w:proofErr w:type="gramStart"/>
      <w:r>
        <w:t>un</w:t>
      </w:r>
      <w:proofErr w:type="gramEnd"/>
      <w:r>
        <w:t xml:space="preserve"> proceso de revisión a cargo de</w:t>
      </w:r>
      <w:r>
        <w:t xml:space="preserve"> un Comité de Evaluación.</w:t>
      </w:r>
    </w:p>
    <w:p w14:paraId="5FA9E14F" w14:textId="77777777" w:rsidR="00157206" w:rsidRDefault="00157206" w:rsidP="00157206">
      <w:r>
        <w:t>C. Los solicitantes sel</w:t>
      </w:r>
      <w:r>
        <w:t>eccionados serán entrevistados.</w:t>
      </w:r>
    </w:p>
    <w:p w14:paraId="1335866B" w14:textId="77777777" w:rsidR="00157206" w:rsidRDefault="00157206" w:rsidP="00157206">
      <w:r>
        <w:t xml:space="preserve">D. La Persona de Contacto notificará por escrito a cada solicitante la decisión </w:t>
      </w:r>
      <w:proofErr w:type="gramStart"/>
      <w:r>
        <w:t>del</w:t>
      </w:r>
      <w:proofErr w:type="gramEnd"/>
      <w:r>
        <w:t xml:space="preserve"> Comité de Evaluación.</w:t>
      </w:r>
    </w:p>
    <w:p w14:paraId="07726DDF" w14:textId="77777777" w:rsidR="00157206" w:rsidRDefault="00157206" w:rsidP="00157206">
      <w:r>
        <w:t xml:space="preserve">En el caso de que no se seleccione ninguna propuesta, RCEB podrá concluir el proceso de la RFP sin adjudicar el proyecto. La decisión final tomada por el Comité de Evaluación no está sujeta </w:t>
      </w:r>
      <w:proofErr w:type="gramStart"/>
      <w:r>
        <w:t>a</w:t>
      </w:r>
      <w:proofErr w:type="gramEnd"/>
      <w:r>
        <w:t xml:space="preserve"> apelación. Los materiales presentados por los solicitantes se conservarán en los archivos de RCEB por </w:t>
      </w:r>
      <w:proofErr w:type="gramStart"/>
      <w:r>
        <w:t>un</w:t>
      </w:r>
      <w:proofErr w:type="gramEnd"/>
      <w:r>
        <w:t xml:space="preserve"> período de tres años.</w:t>
      </w:r>
    </w:p>
    <w:p w14:paraId="4BEDC3ED" w14:textId="77777777" w:rsidR="00157206" w:rsidRDefault="00157206" w:rsidP="00157206"/>
    <w:p w14:paraId="7B82329C" w14:textId="77777777" w:rsidR="00157206" w:rsidRDefault="00157206" w:rsidP="00157206">
      <w:r>
        <w:t xml:space="preserve">Una vez que se hayan adjudicado los proyectos a los candidatos, se enviará correspondencia por escrito a todos los solicitantes para informarles sobre las decisiones de adjudicación de fondos HCBS. Por favor, absténgase de llamar o enviar correos electrónicos para consultar sobre el estado </w:t>
      </w:r>
      <w:proofErr w:type="gramStart"/>
      <w:r>
        <w:t>del</w:t>
      </w:r>
      <w:proofErr w:type="gramEnd"/>
      <w:r>
        <w:t xml:space="preserve"> proyecto.</w:t>
      </w:r>
    </w:p>
    <w:p w14:paraId="4CDC90DE" w14:textId="77777777" w:rsidR="00157206" w:rsidRDefault="00157206" w:rsidP="00157206"/>
    <w:p w14:paraId="44AE7AC7" w14:textId="77777777" w:rsidR="00157206" w:rsidRDefault="00157206" w:rsidP="00157206"/>
    <w:p w14:paraId="74A8EDDF" w14:textId="77777777" w:rsidR="00157206" w:rsidRPr="004F5DC4" w:rsidRDefault="00157206" w:rsidP="004F5DC4">
      <w:pPr>
        <w:jc w:val="center"/>
        <w:rPr>
          <w:b/>
          <w:u w:val="single"/>
        </w:rPr>
      </w:pPr>
      <w:r w:rsidRPr="004F5DC4">
        <w:rPr>
          <w:b/>
          <w:u w:val="single"/>
        </w:rPr>
        <w:t>Cronograma de RCEB</w:t>
      </w:r>
    </w:p>
    <w:p w14:paraId="0FBA6C17" w14:textId="77777777" w:rsidR="00157206" w:rsidRDefault="00157206" w:rsidP="00157206"/>
    <w:p w14:paraId="7DD16D5E" w14:textId="77777777" w:rsidR="00157206" w:rsidRDefault="004F5DC4" w:rsidP="00157206">
      <w:r>
        <w:t xml:space="preserve">1. </w:t>
      </w:r>
      <w:r w:rsidR="00157206" w:rsidRPr="004F5DC4">
        <w:rPr>
          <w:b/>
        </w:rPr>
        <w:t>1 de junio de 2026</w:t>
      </w:r>
      <w:r w:rsidR="00157206">
        <w:t>: La RFP se anuncia nuevamente y se distribuye.</w:t>
      </w:r>
    </w:p>
    <w:p w14:paraId="665DA622" w14:textId="77777777" w:rsidR="00157206" w:rsidRDefault="004F5DC4" w:rsidP="00157206">
      <w:proofErr w:type="gramStart"/>
      <w:r>
        <w:t xml:space="preserve">2. </w:t>
      </w:r>
      <w:r w:rsidR="00157206" w:rsidRPr="004F5DC4">
        <w:rPr>
          <w:b/>
        </w:rPr>
        <w:t>9 de</w:t>
      </w:r>
      <w:proofErr w:type="gramEnd"/>
      <w:r w:rsidR="00157206" w:rsidRPr="004F5DC4">
        <w:rPr>
          <w:b/>
        </w:rPr>
        <w:t xml:space="preserve"> junio de 2026, 11:00 a. m. - 12:00 p. m.</w:t>
      </w:r>
      <w:r w:rsidR="00157206">
        <w:t xml:space="preserve"> (o hasta que se hayan respondido todas las preguntas): Sesión de preguntas y respuestas (Q&amp;A) sobre la RFP.</w:t>
      </w:r>
    </w:p>
    <w:p w14:paraId="31BB5147" w14:textId="77777777" w:rsidR="00157206" w:rsidRDefault="00157206" w:rsidP="00157206">
      <w:r>
        <w:t>a. Enlace de la reunión:</w:t>
      </w:r>
    </w:p>
    <w:p w14:paraId="7A29CBFC" w14:textId="77777777" w:rsidR="00157206" w:rsidRDefault="004F5DC4" w:rsidP="00157206">
      <w:hyperlink r:id="rId9" w:history="1">
        <w:r w:rsidR="00157206" w:rsidRPr="004F5DC4">
          <w:rPr>
            <w:rStyle w:val="Hyperlink"/>
          </w:rPr>
          <w:t>https://teams.microsoft.com/meet/221357920052670?p=tnJoE815hl1kffpv4t</w:t>
        </w:r>
      </w:hyperlink>
    </w:p>
    <w:p w14:paraId="30836F6B" w14:textId="77777777" w:rsidR="00157206" w:rsidRDefault="004F5DC4" w:rsidP="00157206">
      <w:r>
        <w:lastRenderedPageBreak/>
        <w:t>3</w:t>
      </w:r>
      <w:r w:rsidRPr="004F5DC4">
        <w:rPr>
          <w:b/>
        </w:rPr>
        <w:t xml:space="preserve">. </w:t>
      </w:r>
      <w:r w:rsidR="00157206" w:rsidRPr="004F5DC4">
        <w:rPr>
          <w:b/>
        </w:rPr>
        <w:t>26</w:t>
      </w:r>
      <w:r>
        <w:rPr>
          <w:b/>
        </w:rPr>
        <w:t xml:space="preserve"> de junio de 2026 a las 5:00 p.</w:t>
      </w:r>
      <w:r w:rsidR="00157206" w:rsidRPr="004F5DC4">
        <w:rPr>
          <w:b/>
        </w:rPr>
        <w:t>m.</w:t>
      </w:r>
      <w:r w:rsidR="00157206">
        <w:t xml:space="preserve">: Fecha límite para el envío de propuestas completas </w:t>
      </w:r>
      <w:proofErr w:type="gramStart"/>
      <w:r w:rsidR="00157206">
        <w:t>a</w:t>
      </w:r>
      <w:proofErr w:type="gramEnd"/>
      <w:r w:rsidR="00157206">
        <w:t xml:space="preserve"> hcbs@rceb.org</w:t>
      </w:r>
    </w:p>
    <w:p w14:paraId="3D5632DD" w14:textId="77777777" w:rsidR="00157206" w:rsidRDefault="004F5DC4" w:rsidP="00157206">
      <w:r>
        <w:t xml:space="preserve">4. </w:t>
      </w:r>
      <w:r w:rsidR="00157206" w:rsidRPr="004F5DC4">
        <w:rPr>
          <w:b/>
        </w:rPr>
        <w:t>29 de junio de 2026</w:t>
      </w:r>
      <w:r w:rsidR="00157206">
        <w:t xml:space="preserve">: Comienza el proceso </w:t>
      </w:r>
      <w:proofErr w:type="gramStart"/>
      <w:r w:rsidR="00157206">
        <w:t>del</w:t>
      </w:r>
      <w:proofErr w:type="gramEnd"/>
      <w:r w:rsidR="00157206">
        <w:t xml:space="preserve"> Comité de Evaluación.</w:t>
      </w:r>
    </w:p>
    <w:p w14:paraId="2EEA1DB4" w14:textId="77777777" w:rsidR="004F5DC4" w:rsidRDefault="004F5DC4" w:rsidP="004F5DC4">
      <w:pPr>
        <w:pStyle w:val="NoSpacing"/>
        <w:jc w:val="center"/>
      </w:pPr>
    </w:p>
    <w:p w14:paraId="66825EED" w14:textId="77777777" w:rsidR="004F5DC4" w:rsidRDefault="004F5DC4" w:rsidP="004F5DC4">
      <w:pPr>
        <w:pStyle w:val="NoSpacing"/>
        <w:jc w:val="center"/>
        <w:rPr>
          <w:b/>
          <w:sz w:val="24"/>
          <w:szCs w:val="24"/>
        </w:rPr>
      </w:pPr>
    </w:p>
    <w:p w14:paraId="32809073" w14:textId="77777777" w:rsidR="004F5DC4" w:rsidRDefault="004F5DC4" w:rsidP="004F5DC4">
      <w:pPr>
        <w:pStyle w:val="NoSpacing"/>
        <w:jc w:val="center"/>
        <w:rPr>
          <w:b/>
          <w:sz w:val="24"/>
          <w:szCs w:val="24"/>
        </w:rPr>
      </w:pPr>
    </w:p>
    <w:p w14:paraId="09326A44" w14:textId="77777777" w:rsidR="004F5DC4" w:rsidRDefault="004F5DC4" w:rsidP="004F5DC4">
      <w:pPr>
        <w:pStyle w:val="NoSpacing"/>
        <w:jc w:val="center"/>
        <w:rPr>
          <w:b/>
          <w:sz w:val="24"/>
          <w:szCs w:val="24"/>
        </w:rPr>
      </w:pPr>
    </w:p>
    <w:p w14:paraId="6E23680D" w14:textId="77777777" w:rsidR="004F5DC4" w:rsidRDefault="004F5DC4" w:rsidP="004F5DC4">
      <w:pPr>
        <w:pStyle w:val="NoSpacing"/>
        <w:jc w:val="center"/>
        <w:rPr>
          <w:b/>
          <w:sz w:val="24"/>
          <w:szCs w:val="24"/>
        </w:rPr>
      </w:pPr>
    </w:p>
    <w:p w14:paraId="5F5BA126" w14:textId="77777777" w:rsidR="004F5DC4" w:rsidRDefault="004F5DC4" w:rsidP="004F5DC4">
      <w:pPr>
        <w:pStyle w:val="NoSpacing"/>
        <w:jc w:val="center"/>
        <w:rPr>
          <w:b/>
          <w:sz w:val="24"/>
          <w:szCs w:val="24"/>
        </w:rPr>
      </w:pPr>
    </w:p>
    <w:p w14:paraId="59421455" w14:textId="77777777" w:rsidR="004F5DC4" w:rsidRDefault="004F5DC4" w:rsidP="004F5DC4">
      <w:pPr>
        <w:pStyle w:val="NoSpacing"/>
        <w:jc w:val="center"/>
        <w:rPr>
          <w:b/>
          <w:sz w:val="24"/>
          <w:szCs w:val="24"/>
        </w:rPr>
      </w:pPr>
    </w:p>
    <w:p w14:paraId="5712DF70" w14:textId="77777777" w:rsidR="004F5DC4" w:rsidRDefault="004F5DC4" w:rsidP="004F5DC4">
      <w:pPr>
        <w:pStyle w:val="NoSpacing"/>
        <w:jc w:val="center"/>
        <w:rPr>
          <w:b/>
          <w:sz w:val="24"/>
          <w:szCs w:val="24"/>
        </w:rPr>
      </w:pPr>
    </w:p>
    <w:p w14:paraId="0A12AE5F" w14:textId="77777777" w:rsidR="004F5DC4" w:rsidRDefault="004F5DC4" w:rsidP="004F5DC4">
      <w:pPr>
        <w:pStyle w:val="NoSpacing"/>
        <w:jc w:val="center"/>
        <w:rPr>
          <w:b/>
          <w:sz w:val="24"/>
          <w:szCs w:val="24"/>
        </w:rPr>
      </w:pPr>
    </w:p>
    <w:p w14:paraId="09B82E75" w14:textId="77777777" w:rsidR="004F5DC4" w:rsidRDefault="004F5DC4" w:rsidP="004F5DC4">
      <w:pPr>
        <w:pStyle w:val="NoSpacing"/>
        <w:jc w:val="center"/>
        <w:rPr>
          <w:b/>
          <w:sz w:val="24"/>
          <w:szCs w:val="24"/>
        </w:rPr>
      </w:pPr>
    </w:p>
    <w:p w14:paraId="79DAFDF7" w14:textId="77777777" w:rsidR="004F5DC4" w:rsidRDefault="004F5DC4" w:rsidP="004F5DC4">
      <w:pPr>
        <w:pStyle w:val="NoSpacing"/>
        <w:jc w:val="center"/>
        <w:rPr>
          <w:b/>
          <w:sz w:val="24"/>
          <w:szCs w:val="24"/>
        </w:rPr>
      </w:pPr>
    </w:p>
    <w:p w14:paraId="614DE729" w14:textId="77777777" w:rsidR="004F5DC4" w:rsidRDefault="004F5DC4" w:rsidP="004F5DC4">
      <w:pPr>
        <w:pStyle w:val="NoSpacing"/>
        <w:jc w:val="center"/>
        <w:rPr>
          <w:b/>
          <w:sz w:val="24"/>
          <w:szCs w:val="24"/>
        </w:rPr>
      </w:pPr>
    </w:p>
    <w:p w14:paraId="04AA089C" w14:textId="77777777" w:rsidR="004F5DC4" w:rsidRDefault="004F5DC4" w:rsidP="004F5DC4">
      <w:pPr>
        <w:pStyle w:val="NoSpacing"/>
        <w:jc w:val="center"/>
        <w:rPr>
          <w:b/>
          <w:sz w:val="24"/>
          <w:szCs w:val="24"/>
        </w:rPr>
      </w:pPr>
    </w:p>
    <w:p w14:paraId="0A18EDB1" w14:textId="77777777" w:rsidR="004F5DC4" w:rsidRDefault="004F5DC4" w:rsidP="004F5DC4">
      <w:pPr>
        <w:pStyle w:val="NoSpacing"/>
        <w:jc w:val="center"/>
        <w:rPr>
          <w:b/>
          <w:sz w:val="24"/>
          <w:szCs w:val="24"/>
        </w:rPr>
      </w:pPr>
    </w:p>
    <w:p w14:paraId="7963486F" w14:textId="77777777" w:rsidR="004F5DC4" w:rsidRDefault="004F5DC4" w:rsidP="004F5DC4">
      <w:pPr>
        <w:pStyle w:val="NoSpacing"/>
        <w:jc w:val="center"/>
        <w:rPr>
          <w:b/>
          <w:sz w:val="24"/>
          <w:szCs w:val="24"/>
        </w:rPr>
      </w:pPr>
    </w:p>
    <w:p w14:paraId="70DEBFCF" w14:textId="77777777" w:rsidR="004F5DC4" w:rsidRDefault="004F5DC4" w:rsidP="004F5DC4">
      <w:pPr>
        <w:pStyle w:val="NoSpacing"/>
        <w:jc w:val="center"/>
        <w:rPr>
          <w:b/>
          <w:sz w:val="24"/>
          <w:szCs w:val="24"/>
        </w:rPr>
      </w:pPr>
    </w:p>
    <w:p w14:paraId="2C716136" w14:textId="77777777" w:rsidR="004F5DC4" w:rsidRDefault="004F5DC4" w:rsidP="004F5DC4">
      <w:pPr>
        <w:pStyle w:val="NoSpacing"/>
        <w:jc w:val="center"/>
        <w:rPr>
          <w:b/>
          <w:sz w:val="24"/>
          <w:szCs w:val="24"/>
        </w:rPr>
      </w:pPr>
    </w:p>
    <w:p w14:paraId="14AB1595" w14:textId="77777777" w:rsidR="004F5DC4" w:rsidRDefault="004F5DC4" w:rsidP="004F5DC4">
      <w:pPr>
        <w:pStyle w:val="NoSpacing"/>
        <w:jc w:val="center"/>
        <w:rPr>
          <w:b/>
          <w:sz w:val="24"/>
          <w:szCs w:val="24"/>
        </w:rPr>
      </w:pPr>
    </w:p>
    <w:p w14:paraId="0267BB1E" w14:textId="77777777" w:rsidR="004F5DC4" w:rsidRDefault="004F5DC4" w:rsidP="004F5DC4">
      <w:pPr>
        <w:pStyle w:val="NoSpacing"/>
        <w:jc w:val="center"/>
        <w:rPr>
          <w:b/>
          <w:sz w:val="24"/>
          <w:szCs w:val="24"/>
        </w:rPr>
      </w:pPr>
    </w:p>
    <w:p w14:paraId="60821409" w14:textId="77777777" w:rsidR="004F5DC4" w:rsidRDefault="004F5DC4" w:rsidP="004F5DC4">
      <w:pPr>
        <w:pStyle w:val="NoSpacing"/>
        <w:jc w:val="center"/>
        <w:rPr>
          <w:b/>
          <w:sz w:val="24"/>
          <w:szCs w:val="24"/>
        </w:rPr>
      </w:pPr>
    </w:p>
    <w:p w14:paraId="79478891" w14:textId="77777777" w:rsidR="004F5DC4" w:rsidRDefault="004F5DC4" w:rsidP="004F5DC4">
      <w:pPr>
        <w:pStyle w:val="NoSpacing"/>
        <w:jc w:val="center"/>
        <w:rPr>
          <w:b/>
          <w:sz w:val="24"/>
          <w:szCs w:val="24"/>
        </w:rPr>
      </w:pPr>
    </w:p>
    <w:p w14:paraId="484F17B7" w14:textId="77777777" w:rsidR="004F5DC4" w:rsidRDefault="004F5DC4" w:rsidP="004F5DC4">
      <w:pPr>
        <w:pStyle w:val="NoSpacing"/>
        <w:jc w:val="center"/>
        <w:rPr>
          <w:b/>
          <w:sz w:val="24"/>
          <w:szCs w:val="24"/>
        </w:rPr>
      </w:pPr>
    </w:p>
    <w:p w14:paraId="1D4D96D5" w14:textId="77777777" w:rsidR="004F5DC4" w:rsidRDefault="004F5DC4" w:rsidP="004F5DC4">
      <w:pPr>
        <w:pStyle w:val="NoSpacing"/>
        <w:jc w:val="center"/>
        <w:rPr>
          <w:b/>
          <w:sz w:val="24"/>
          <w:szCs w:val="24"/>
        </w:rPr>
      </w:pPr>
    </w:p>
    <w:p w14:paraId="44A02A91" w14:textId="77777777" w:rsidR="004F5DC4" w:rsidRDefault="004F5DC4" w:rsidP="004F5DC4">
      <w:pPr>
        <w:pStyle w:val="NoSpacing"/>
        <w:jc w:val="center"/>
        <w:rPr>
          <w:b/>
          <w:sz w:val="24"/>
          <w:szCs w:val="24"/>
        </w:rPr>
      </w:pPr>
    </w:p>
    <w:p w14:paraId="4F8DD790" w14:textId="77777777" w:rsidR="004F5DC4" w:rsidRDefault="004F5DC4" w:rsidP="004F5DC4">
      <w:pPr>
        <w:pStyle w:val="NoSpacing"/>
        <w:jc w:val="center"/>
        <w:rPr>
          <w:b/>
          <w:sz w:val="24"/>
          <w:szCs w:val="24"/>
        </w:rPr>
      </w:pPr>
    </w:p>
    <w:p w14:paraId="0F9395D1" w14:textId="77777777" w:rsidR="004F5DC4" w:rsidRDefault="004F5DC4" w:rsidP="004F5DC4">
      <w:pPr>
        <w:pStyle w:val="NoSpacing"/>
        <w:jc w:val="center"/>
        <w:rPr>
          <w:b/>
          <w:sz w:val="24"/>
          <w:szCs w:val="24"/>
        </w:rPr>
      </w:pPr>
    </w:p>
    <w:p w14:paraId="2BE738FC" w14:textId="77777777" w:rsidR="004F5DC4" w:rsidRDefault="004F5DC4" w:rsidP="004F5DC4">
      <w:pPr>
        <w:pStyle w:val="NoSpacing"/>
        <w:jc w:val="center"/>
        <w:rPr>
          <w:b/>
          <w:sz w:val="24"/>
          <w:szCs w:val="24"/>
        </w:rPr>
      </w:pPr>
    </w:p>
    <w:p w14:paraId="6081EF04" w14:textId="77777777" w:rsidR="004F5DC4" w:rsidRDefault="004F5DC4" w:rsidP="004F5DC4">
      <w:pPr>
        <w:pStyle w:val="NoSpacing"/>
        <w:jc w:val="center"/>
        <w:rPr>
          <w:b/>
          <w:sz w:val="24"/>
          <w:szCs w:val="24"/>
        </w:rPr>
      </w:pPr>
    </w:p>
    <w:p w14:paraId="73BB53A0" w14:textId="77777777" w:rsidR="004F5DC4" w:rsidRDefault="004F5DC4" w:rsidP="004F5DC4">
      <w:pPr>
        <w:pStyle w:val="NoSpacing"/>
        <w:jc w:val="center"/>
        <w:rPr>
          <w:b/>
          <w:sz w:val="24"/>
          <w:szCs w:val="24"/>
        </w:rPr>
      </w:pPr>
    </w:p>
    <w:p w14:paraId="748425E5" w14:textId="77777777" w:rsidR="004F5DC4" w:rsidRDefault="004F5DC4" w:rsidP="004F5DC4">
      <w:pPr>
        <w:pStyle w:val="NoSpacing"/>
        <w:jc w:val="center"/>
        <w:rPr>
          <w:b/>
          <w:sz w:val="24"/>
          <w:szCs w:val="24"/>
        </w:rPr>
      </w:pPr>
    </w:p>
    <w:p w14:paraId="0CAEBD4D" w14:textId="77777777" w:rsidR="004F5DC4" w:rsidRDefault="004F5DC4" w:rsidP="004F5DC4">
      <w:pPr>
        <w:pStyle w:val="NoSpacing"/>
        <w:jc w:val="center"/>
        <w:rPr>
          <w:b/>
          <w:sz w:val="24"/>
          <w:szCs w:val="24"/>
        </w:rPr>
      </w:pPr>
    </w:p>
    <w:p w14:paraId="26A0F73C" w14:textId="77777777" w:rsidR="004F5DC4" w:rsidRDefault="004F5DC4" w:rsidP="004F5DC4">
      <w:pPr>
        <w:pStyle w:val="NoSpacing"/>
        <w:jc w:val="center"/>
        <w:rPr>
          <w:b/>
          <w:sz w:val="24"/>
          <w:szCs w:val="24"/>
        </w:rPr>
      </w:pPr>
    </w:p>
    <w:p w14:paraId="08397E7C" w14:textId="77777777" w:rsidR="004F5DC4" w:rsidRDefault="004F5DC4" w:rsidP="004F5DC4">
      <w:pPr>
        <w:pStyle w:val="NoSpacing"/>
        <w:jc w:val="center"/>
        <w:rPr>
          <w:b/>
          <w:sz w:val="24"/>
          <w:szCs w:val="24"/>
        </w:rPr>
      </w:pPr>
    </w:p>
    <w:p w14:paraId="20B60BAD" w14:textId="77777777" w:rsidR="004F5DC4" w:rsidRDefault="004F5DC4" w:rsidP="004F5DC4">
      <w:pPr>
        <w:pStyle w:val="NoSpacing"/>
        <w:jc w:val="center"/>
        <w:rPr>
          <w:b/>
          <w:sz w:val="24"/>
          <w:szCs w:val="24"/>
        </w:rPr>
      </w:pPr>
    </w:p>
    <w:p w14:paraId="02EAC145" w14:textId="77777777" w:rsidR="004F5DC4" w:rsidRDefault="004F5DC4" w:rsidP="004F5DC4">
      <w:pPr>
        <w:pStyle w:val="NoSpacing"/>
        <w:jc w:val="center"/>
        <w:rPr>
          <w:b/>
          <w:sz w:val="24"/>
          <w:szCs w:val="24"/>
        </w:rPr>
      </w:pPr>
    </w:p>
    <w:p w14:paraId="03052A3E" w14:textId="77777777" w:rsidR="004F5DC4" w:rsidRDefault="004F5DC4" w:rsidP="004F5DC4">
      <w:pPr>
        <w:pStyle w:val="NoSpacing"/>
        <w:jc w:val="center"/>
        <w:rPr>
          <w:b/>
          <w:sz w:val="24"/>
          <w:szCs w:val="24"/>
        </w:rPr>
      </w:pPr>
    </w:p>
    <w:p w14:paraId="78324C83" w14:textId="77777777" w:rsidR="004F5DC4" w:rsidRDefault="004F5DC4" w:rsidP="004F5DC4">
      <w:pPr>
        <w:pStyle w:val="NoSpacing"/>
        <w:jc w:val="center"/>
        <w:rPr>
          <w:b/>
          <w:sz w:val="24"/>
          <w:szCs w:val="24"/>
        </w:rPr>
      </w:pPr>
    </w:p>
    <w:p w14:paraId="3CAE3313" w14:textId="77777777" w:rsidR="004F5DC4" w:rsidRDefault="004F5DC4" w:rsidP="004F5DC4">
      <w:pPr>
        <w:pStyle w:val="NoSpacing"/>
        <w:jc w:val="center"/>
        <w:rPr>
          <w:b/>
          <w:sz w:val="24"/>
          <w:szCs w:val="24"/>
        </w:rPr>
      </w:pPr>
    </w:p>
    <w:p w14:paraId="01EA2B0F" w14:textId="77777777" w:rsidR="004F5DC4" w:rsidRDefault="004F5DC4" w:rsidP="004F5DC4">
      <w:pPr>
        <w:pStyle w:val="NoSpacing"/>
        <w:jc w:val="center"/>
        <w:rPr>
          <w:b/>
          <w:sz w:val="24"/>
          <w:szCs w:val="24"/>
        </w:rPr>
      </w:pPr>
    </w:p>
    <w:p w14:paraId="0F82990C" w14:textId="77777777" w:rsidR="004F5DC4" w:rsidRDefault="004F5DC4" w:rsidP="004F5DC4">
      <w:pPr>
        <w:pStyle w:val="NoSpacing"/>
        <w:jc w:val="center"/>
        <w:rPr>
          <w:b/>
          <w:sz w:val="24"/>
          <w:szCs w:val="24"/>
        </w:rPr>
      </w:pPr>
    </w:p>
    <w:p w14:paraId="2036167D" w14:textId="77777777" w:rsidR="004F5DC4" w:rsidRDefault="004F5DC4" w:rsidP="004F5DC4">
      <w:pPr>
        <w:pStyle w:val="NoSpacing"/>
        <w:jc w:val="center"/>
        <w:rPr>
          <w:b/>
          <w:sz w:val="24"/>
          <w:szCs w:val="24"/>
        </w:rPr>
      </w:pPr>
    </w:p>
    <w:p w14:paraId="56097B92" w14:textId="77777777" w:rsidR="004F5DC4" w:rsidRPr="004F5DC4" w:rsidRDefault="004F5DC4" w:rsidP="004F5DC4">
      <w:pPr>
        <w:spacing w:after="0" w:line="240" w:lineRule="auto"/>
        <w:ind w:left="-90" w:right="20"/>
        <w:contextualSpacing/>
        <w:jc w:val="center"/>
        <w:rPr>
          <w:rFonts w:ascii="Times New Roman" w:eastAsia="Times New Roman" w:hAnsi="Times New Roman" w:cs="Times New Roman"/>
          <w:b/>
          <w:sz w:val="24"/>
          <w:szCs w:val="24"/>
        </w:rPr>
      </w:pPr>
      <w:r w:rsidRPr="004F5DC4">
        <w:rPr>
          <w:rFonts w:ascii="Times New Roman" w:eastAsia="Times New Roman" w:hAnsi="Times New Roman" w:cs="Times New Roman"/>
          <w:b/>
          <w:sz w:val="24"/>
          <w:szCs w:val="24"/>
        </w:rPr>
        <w:t>ATTACHMENT A</w:t>
      </w:r>
    </w:p>
    <w:p w14:paraId="44D678CA"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REGIONAL CENTER OF THE EAST BAY</w:t>
      </w:r>
    </w:p>
    <w:p w14:paraId="72E4B4AC"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REQUEST FOR PROPOSAL</w:t>
      </w:r>
    </w:p>
    <w:p w14:paraId="4AF41BC7"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APPLICATION FORM</w:t>
      </w:r>
    </w:p>
    <w:p w14:paraId="11DA6D59" w14:textId="77777777" w:rsidR="004F5DC4" w:rsidRPr="004F5DC4" w:rsidRDefault="004F5DC4" w:rsidP="004F5DC4">
      <w:pPr>
        <w:spacing w:after="0" w:line="240" w:lineRule="auto"/>
        <w:contextualSpacing/>
        <w:jc w:val="center"/>
        <w:rPr>
          <w:rFonts w:ascii="Times New Roman" w:eastAsia="Times New Roman" w:hAnsi="Times New Roman" w:cs="Times New Roman"/>
          <w:b/>
          <w:i/>
          <w:sz w:val="24"/>
          <w:szCs w:val="24"/>
        </w:rPr>
      </w:pPr>
      <w:r w:rsidRPr="004F5DC4">
        <w:rPr>
          <w:rFonts w:ascii="Times New Roman" w:eastAsia="Times New Roman" w:hAnsi="Times New Roman" w:cs="Times New Roman"/>
          <w:b/>
          <w:i/>
          <w:sz w:val="24"/>
          <w:szCs w:val="24"/>
        </w:rPr>
        <w:t>FY 2025-26</w:t>
      </w:r>
    </w:p>
    <w:p w14:paraId="03A1B0D3"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6D0938AF"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Date: ___________________________</w:t>
      </w:r>
    </w:p>
    <w:p w14:paraId="15D08DF5"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7CE2B78F"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APPLICANT INFORMATION</w:t>
      </w:r>
    </w:p>
    <w:p w14:paraId="20A8D4B3"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07F4924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Applicant’s or </w:t>
      </w:r>
    </w:p>
    <w:p w14:paraId="4C9D3B1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Agency Name: ____________________________________________________</w:t>
      </w:r>
    </w:p>
    <w:p w14:paraId="46F08DCA"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157C4D3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Contact Person: _____________________________</w:t>
      </w:r>
    </w:p>
    <w:p w14:paraId="5CAAC76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Address: ___________________________________</w:t>
      </w:r>
    </w:p>
    <w:p w14:paraId="1EB018B4"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City: ________________________ State: _________ Zip Code: _____________</w:t>
      </w:r>
    </w:p>
    <w:p w14:paraId="64B06EE8"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Phone # _____________________ FAX #: ______________________________</w:t>
      </w:r>
    </w:p>
    <w:p w14:paraId="5F9B98F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6F491286"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61589F1B"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PROJECT INFORMATION</w:t>
      </w:r>
    </w:p>
    <w:p w14:paraId="1FDCB58A" w14:textId="77777777" w:rsidR="004F5DC4" w:rsidRPr="004F5DC4" w:rsidRDefault="004F5DC4" w:rsidP="004F5DC4">
      <w:pPr>
        <w:spacing w:after="0" w:line="240" w:lineRule="auto"/>
        <w:contextualSpacing/>
        <w:jc w:val="center"/>
        <w:rPr>
          <w:rFonts w:ascii="Times New Roman" w:eastAsia="Times New Roman" w:hAnsi="Times New Roman" w:cs="Times New Roman"/>
          <w:sz w:val="24"/>
          <w:szCs w:val="24"/>
        </w:rPr>
      </w:pPr>
    </w:p>
    <w:p w14:paraId="712D23BB"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Project: __________________________________________________________</w:t>
      </w:r>
    </w:p>
    <w:p w14:paraId="6BC0AA67"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595619CB" w14:textId="77777777" w:rsidR="004F5DC4" w:rsidRPr="004F5DC4" w:rsidRDefault="004F5DC4" w:rsidP="004F5DC4">
      <w:pPr>
        <w:spacing w:after="0" w:line="240" w:lineRule="auto"/>
        <w:contextualSpacing/>
        <w:rPr>
          <w:rFonts w:ascii="Times New Roman" w:eastAsia="Times New Roman" w:hAnsi="Times New Roman" w:cs="Times New Roman"/>
          <w:b/>
          <w:sz w:val="24"/>
          <w:szCs w:val="24"/>
        </w:rPr>
      </w:pPr>
    </w:p>
    <w:p w14:paraId="57285BA2"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42503C5B"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I have included two (2) Word Document copies of the RFP application, including the following: </w:t>
      </w:r>
      <w:r w:rsidRPr="004F5DC4">
        <w:rPr>
          <w:rFonts w:ascii="Times New Roman" w:eastAsia="Times New Roman" w:hAnsi="Times New Roman" w:cs="Times New Roman"/>
          <w:i/>
          <w:sz w:val="24"/>
          <w:szCs w:val="24"/>
        </w:rPr>
        <w:t xml:space="preserve">(one eCopy </w:t>
      </w:r>
      <w:proofErr w:type="gramStart"/>
      <w:r w:rsidRPr="004F5DC4">
        <w:rPr>
          <w:rFonts w:ascii="Times New Roman" w:eastAsia="Times New Roman" w:hAnsi="Times New Roman" w:cs="Times New Roman"/>
          <w:i/>
          <w:sz w:val="24"/>
          <w:szCs w:val="24"/>
        </w:rPr>
        <w:t>has been redacted</w:t>
      </w:r>
      <w:proofErr w:type="gramEnd"/>
      <w:r w:rsidRPr="004F5DC4">
        <w:rPr>
          <w:rFonts w:ascii="Times New Roman" w:eastAsia="Times New Roman" w:hAnsi="Times New Roman" w:cs="Times New Roman"/>
          <w:i/>
          <w:sz w:val="24"/>
          <w:szCs w:val="24"/>
        </w:rPr>
        <w:t xml:space="preserve"> to remove identifying information such as Organization Name, Names of Key Staff, Names of Consultants, etc.) </w:t>
      </w:r>
    </w:p>
    <w:p w14:paraId="1B28351E"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708A935E"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Completed RFP Application Form (Attachment A) </w:t>
      </w:r>
    </w:p>
    <w:p w14:paraId="0F446454"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 xml:space="preserve">        Statement Indicating Author of Proposal</w:t>
      </w:r>
    </w:p>
    <w:p w14:paraId="4DC9A2A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Proposal Narrative Part 1, Part 2, and Part 3; Timeline Schedule</w:t>
      </w:r>
    </w:p>
    <w:p w14:paraId="4B7122ED"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 xml:space="preserve">        Proposed Start-Up Budget</w:t>
      </w:r>
    </w:p>
    <w:p w14:paraId="4E55C486"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     </w:t>
      </w:r>
      <w:r w:rsidRPr="004F5DC4">
        <w:rPr>
          <w:rFonts w:ascii="Times New Roman" w:eastAsia="Times New Roman" w:hAnsi="Times New Roman" w:cs="Times New Roman"/>
          <w:sz w:val="24"/>
          <w:szCs w:val="24"/>
        </w:rPr>
        <w:sym w:font="Wingdings" w:char="F0A8"/>
      </w:r>
      <w:r w:rsidRPr="004F5DC4">
        <w:rPr>
          <w:rFonts w:ascii="Times New Roman" w:eastAsia="Times New Roman" w:hAnsi="Times New Roman" w:cs="Times New Roman"/>
          <w:sz w:val="24"/>
          <w:szCs w:val="24"/>
        </w:rPr>
        <w:tab/>
        <w:t xml:space="preserve">     References: </w:t>
      </w:r>
      <w:proofErr w:type="gramStart"/>
      <w:r w:rsidRPr="004F5DC4">
        <w:rPr>
          <w:rFonts w:ascii="Times New Roman" w:eastAsia="Times New Roman" w:hAnsi="Times New Roman" w:cs="Times New Roman"/>
          <w:sz w:val="24"/>
          <w:szCs w:val="24"/>
        </w:rPr>
        <w:t>3</w:t>
      </w:r>
      <w:proofErr w:type="gramEnd"/>
      <w:r w:rsidRPr="004F5DC4">
        <w:rPr>
          <w:rFonts w:ascii="Times New Roman" w:eastAsia="Times New Roman" w:hAnsi="Times New Roman" w:cs="Times New Roman"/>
          <w:sz w:val="24"/>
          <w:szCs w:val="24"/>
        </w:rPr>
        <w:t xml:space="preserve"> professional and one letter (Attachment B)</w:t>
      </w:r>
    </w:p>
    <w:p w14:paraId="4B612E22" w14:textId="77777777" w:rsidR="004F5DC4" w:rsidRPr="004F5DC4" w:rsidRDefault="004F5DC4" w:rsidP="004F5DC4">
      <w:pPr>
        <w:numPr>
          <w:ilvl w:val="0"/>
          <w:numId w:val="1"/>
        </w:num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Demonstration of experience and qualifications and the resumes of identified staff</w:t>
      </w:r>
    </w:p>
    <w:p w14:paraId="6A33A5F1"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5A71F55A"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60DE5FA0"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4E076679" w14:textId="77777777" w:rsidR="004F5DC4" w:rsidRPr="004F5DC4" w:rsidRDefault="004F5DC4" w:rsidP="004F5DC4">
      <w:pPr>
        <w:spacing w:after="0" w:line="240" w:lineRule="auto"/>
        <w:ind w:left="1080"/>
        <w:contextualSpacing/>
        <w:rPr>
          <w:rFonts w:ascii="Times New Roman" w:eastAsia="Times New Roman" w:hAnsi="Times New Roman" w:cs="Times New Roman"/>
          <w:sz w:val="24"/>
          <w:szCs w:val="24"/>
        </w:rPr>
      </w:pPr>
    </w:p>
    <w:p w14:paraId="0CF318A3"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p>
    <w:p w14:paraId="6504CF2C" w14:textId="77777777" w:rsidR="004F5DC4" w:rsidRPr="004F5DC4" w:rsidRDefault="004F5DC4" w:rsidP="004F5DC4">
      <w:pPr>
        <w:spacing w:after="0" w:line="240" w:lineRule="auto"/>
        <w:contextualSpacing/>
        <w:rPr>
          <w:rFonts w:ascii="Times New Roman" w:eastAsia="Times New Roman" w:hAnsi="Times New Roman" w:cs="Times New Roman"/>
          <w:sz w:val="24"/>
          <w:szCs w:val="24"/>
        </w:rPr>
      </w:pPr>
      <w:r w:rsidRPr="004F5DC4">
        <w:rPr>
          <w:rFonts w:ascii="Times New Roman" w:eastAsia="Times New Roman" w:hAnsi="Times New Roman" w:cs="Times New Roman"/>
          <w:sz w:val="24"/>
          <w:szCs w:val="24"/>
        </w:rPr>
        <w:t xml:space="preserve">Signature: </w:t>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r>
      <w:r w:rsidRPr="004F5DC4">
        <w:rPr>
          <w:rFonts w:ascii="Times New Roman" w:eastAsia="Times New Roman" w:hAnsi="Times New Roman" w:cs="Times New Roman"/>
          <w:sz w:val="24"/>
          <w:szCs w:val="24"/>
        </w:rPr>
        <w:softHyphen/>
        <w:t>_______________________________    Date: ___________________</w:t>
      </w:r>
    </w:p>
    <w:p w14:paraId="048CC067" w14:textId="77777777" w:rsidR="004F5DC4" w:rsidRDefault="004F5DC4" w:rsidP="00157206"/>
    <w:p w14:paraId="26BDD4BC" w14:textId="77777777" w:rsidR="004F5DC4" w:rsidRDefault="004F5DC4" w:rsidP="00157206"/>
    <w:p w14:paraId="5B96F54E" w14:textId="77777777" w:rsidR="004F5DC4" w:rsidRDefault="004F5DC4" w:rsidP="00157206"/>
    <w:p w14:paraId="494D9657" w14:textId="77777777" w:rsidR="004F5DC4" w:rsidRPr="00636A80" w:rsidRDefault="004F5DC4" w:rsidP="004F5DC4">
      <w:pPr>
        <w:contextualSpacing/>
        <w:jc w:val="center"/>
        <w:rPr>
          <w:b/>
          <w:bCs/>
          <w:sz w:val="24"/>
          <w:szCs w:val="24"/>
        </w:rPr>
      </w:pPr>
      <w:r w:rsidRPr="00636A80">
        <w:rPr>
          <w:b/>
          <w:bCs/>
          <w:sz w:val="24"/>
          <w:szCs w:val="24"/>
        </w:rPr>
        <w:lastRenderedPageBreak/>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856"/>
        <w:gridCol w:w="1891"/>
        <w:gridCol w:w="1878"/>
        <w:gridCol w:w="1862"/>
      </w:tblGrid>
      <w:tr w:rsidR="004F5DC4" w:rsidRPr="00636A80" w14:paraId="0A05ADEB" w14:textId="77777777" w:rsidTr="004F5DC4">
        <w:trPr>
          <w:trHeight w:val="570"/>
        </w:trPr>
        <w:tc>
          <w:tcPr>
            <w:tcW w:w="9360" w:type="dxa"/>
            <w:gridSpan w:val="5"/>
            <w:tcBorders>
              <w:top w:val="nil"/>
              <w:left w:val="nil"/>
              <w:bottom w:val="nil"/>
              <w:right w:val="nil"/>
            </w:tcBorders>
          </w:tcPr>
          <w:p w14:paraId="408D5BC0" w14:textId="77777777" w:rsidR="004F5DC4" w:rsidRPr="00636A80" w:rsidRDefault="004F5DC4" w:rsidP="00DA077D">
            <w:pPr>
              <w:contextualSpacing/>
              <w:rPr>
                <w:b/>
                <w:sz w:val="24"/>
                <w:szCs w:val="24"/>
              </w:rPr>
            </w:pPr>
            <w:r w:rsidRPr="00636A80">
              <w:rPr>
                <w:b/>
                <w:sz w:val="24"/>
                <w:szCs w:val="24"/>
              </w:rPr>
              <w:t xml:space="preserve">1.  List three </w:t>
            </w:r>
            <w:r w:rsidRPr="00636A80">
              <w:rPr>
                <w:b/>
                <w:i/>
                <w:sz w:val="24"/>
                <w:szCs w:val="24"/>
              </w:rPr>
              <w:t xml:space="preserve">professional </w:t>
            </w:r>
            <w:r w:rsidRPr="00636A80">
              <w:rPr>
                <w:b/>
                <w:sz w:val="24"/>
                <w:szCs w:val="24"/>
              </w:rPr>
              <w:t>references who will be able to attest to your experience working with individuals with developmental disabilities in a professional capacity:</w:t>
            </w:r>
          </w:p>
        </w:tc>
      </w:tr>
      <w:tr w:rsidR="004F5DC4" w:rsidRPr="00636A80" w14:paraId="78F40399" w14:textId="77777777" w:rsidTr="004F5DC4">
        <w:tc>
          <w:tcPr>
            <w:tcW w:w="1873" w:type="dxa"/>
            <w:tcBorders>
              <w:top w:val="nil"/>
              <w:left w:val="nil"/>
              <w:bottom w:val="nil"/>
              <w:right w:val="nil"/>
            </w:tcBorders>
          </w:tcPr>
          <w:p w14:paraId="16EDC9B2"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3B5F636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5575CAB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2EF06A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6DF20A4" w14:textId="77777777" w:rsidR="004F5DC4" w:rsidRPr="00636A80" w:rsidRDefault="004F5DC4" w:rsidP="00DA077D">
            <w:pPr>
              <w:contextualSpacing/>
              <w:rPr>
                <w:sz w:val="24"/>
                <w:szCs w:val="24"/>
              </w:rPr>
            </w:pPr>
          </w:p>
        </w:tc>
      </w:tr>
      <w:tr w:rsidR="004F5DC4" w:rsidRPr="00636A80" w14:paraId="0E28CAD5" w14:textId="77777777" w:rsidTr="004F5DC4">
        <w:tc>
          <w:tcPr>
            <w:tcW w:w="1873" w:type="dxa"/>
            <w:tcBorders>
              <w:top w:val="nil"/>
              <w:left w:val="nil"/>
              <w:bottom w:val="nil"/>
              <w:right w:val="nil"/>
            </w:tcBorders>
          </w:tcPr>
          <w:p w14:paraId="443B047C" w14:textId="77777777" w:rsidR="004F5DC4" w:rsidRPr="00636A80" w:rsidRDefault="004F5DC4" w:rsidP="00DA077D">
            <w:pPr>
              <w:contextualSpacing/>
              <w:rPr>
                <w:sz w:val="24"/>
                <w:szCs w:val="24"/>
              </w:rPr>
            </w:pPr>
            <w:r w:rsidRPr="00636A80">
              <w:rPr>
                <w:sz w:val="24"/>
                <w:szCs w:val="24"/>
              </w:rPr>
              <w:t>Reference #1:</w:t>
            </w:r>
          </w:p>
        </w:tc>
        <w:tc>
          <w:tcPr>
            <w:tcW w:w="1856" w:type="dxa"/>
            <w:tcBorders>
              <w:top w:val="nil"/>
              <w:left w:val="nil"/>
              <w:bottom w:val="nil"/>
              <w:right w:val="nil"/>
            </w:tcBorders>
          </w:tcPr>
          <w:p w14:paraId="2727E549"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093EC0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5D1849C"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51D90886" w14:textId="77777777" w:rsidR="004F5DC4" w:rsidRPr="00636A80" w:rsidRDefault="004F5DC4" w:rsidP="00DA077D">
            <w:pPr>
              <w:contextualSpacing/>
              <w:rPr>
                <w:sz w:val="24"/>
                <w:szCs w:val="24"/>
              </w:rPr>
            </w:pPr>
          </w:p>
        </w:tc>
      </w:tr>
      <w:tr w:rsidR="004F5DC4" w:rsidRPr="00636A80" w14:paraId="2A8FF324" w14:textId="77777777" w:rsidTr="004F5DC4">
        <w:tc>
          <w:tcPr>
            <w:tcW w:w="1873" w:type="dxa"/>
            <w:tcBorders>
              <w:top w:val="nil"/>
              <w:left w:val="nil"/>
              <w:bottom w:val="nil"/>
              <w:right w:val="nil"/>
            </w:tcBorders>
          </w:tcPr>
          <w:p w14:paraId="4DFA122A"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0D97A55C"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0DAF7492"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1F17B6B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BC974BA" w14:textId="77777777" w:rsidR="004F5DC4" w:rsidRPr="00636A80" w:rsidRDefault="004F5DC4" w:rsidP="00DA077D">
            <w:pPr>
              <w:contextualSpacing/>
              <w:rPr>
                <w:sz w:val="24"/>
                <w:szCs w:val="24"/>
              </w:rPr>
            </w:pPr>
          </w:p>
        </w:tc>
      </w:tr>
      <w:tr w:rsidR="004F5DC4" w:rsidRPr="00636A80" w14:paraId="2139E734" w14:textId="77777777" w:rsidTr="004F5DC4">
        <w:tc>
          <w:tcPr>
            <w:tcW w:w="1873" w:type="dxa"/>
            <w:tcBorders>
              <w:top w:val="nil"/>
              <w:left w:val="nil"/>
              <w:bottom w:val="nil"/>
              <w:right w:val="nil"/>
            </w:tcBorders>
          </w:tcPr>
          <w:p w14:paraId="6F6F7162"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15DBD7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43ADB5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0FD99A3"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BFBAD73" w14:textId="77777777" w:rsidR="004F5DC4" w:rsidRPr="00636A80" w:rsidRDefault="004F5DC4" w:rsidP="00DA077D">
            <w:pPr>
              <w:contextualSpacing/>
              <w:rPr>
                <w:sz w:val="24"/>
                <w:szCs w:val="24"/>
              </w:rPr>
            </w:pPr>
          </w:p>
        </w:tc>
      </w:tr>
      <w:tr w:rsidR="004F5DC4" w:rsidRPr="00636A80" w14:paraId="6B165C6B" w14:textId="77777777" w:rsidTr="004F5DC4">
        <w:tc>
          <w:tcPr>
            <w:tcW w:w="1873" w:type="dxa"/>
            <w:tcBorders>
              <w:top w:val="nil"/>
              <w:left w:val="nil"/>
              <w:bottom w:val="nil"/>
              <w:right w:val="nil"/>
            </w:tcBorders>
          </w:tcPr>
          <w:p w14:paraId="45676D6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BDBD5E7"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BA9CEC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C6F0D5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B5FF3BD" w14:textId="77777777" w:rsidR="004F5DC4" w:rsidRPr="00636A80" w:rsidRDefault="004F5DC4" w:rsidP="00DA077D">
            <w:pPr>
              <w:contextualSpacing/>
              <w:rPr>
                <w:sz w:val="24"/>
                <w:szCs w:val="24"/>
              </w:rPr>
            </w:pPr>
          </w:p>
        </w:tc>
      </w:tr>
      <w:tr w:rsidR="004F5DC4" w:rsidRPr="00636A80" w14:paraId="3533A2B1" w14:textId="77777777" w:rsidTr="004F5DC4">
        <w:tc>
          <w:tcPr>
            <w:tcW w:w="1873" w:type="dxa"/>
            <w:tcBorders>
              <w:top w:val="nil"/>
              <w:left w:val="nil"/>
              <w:bottom w:val="nil"/>
              <w:right w:val="nil"/>
            </w:tcBorders>
          </w:tcPr>
          <w:p w14:paraId="53E46F01"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7D835632"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328EBE64"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92AD07B"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A8CC377" w14:textId="77777777" w:rsidR="004F5DC4" w:rsidRPr="00636A80" w:rsidRDefault="004F5DC4" w:rsidP="00DA077D">
            <w:pPr>
              <w:contextualSpacing/>
              <w:rPr>
                <w:sz w:val="24"/>
                <w:szCs w:val="24"/>
              </w:rPr>
            </w:pPr>
          </w:p>
        </w:tc>
      </w:tr>
      <w:tr w:rsidR="004F5DC4" w:rsidRPr="00636A80" w14:paraId="631A7B01" w14:textId="77777777" w:rsidTr="004F5DC4">
        <w:tc>
          <w:tcPr>
            <w:tcW w:w="1873" w:type="dxa"/>
            <w:tcBorders>
              <w:top w:val="nil"/>
              <w:left w:val="nil"/>
              <w:bottom w:val="nil"/>
              <w:right w:val="nil"/>
            </w:tcBorders>
          </w:tcPr>
          <w:p w14:paraId="18F540D0" w14:textId="77777777" w:rsidR="004F5DC4" w:rsidRPr="00636A80" w:rsidRDefault="004F5DC4" w:rsidP="00DA077D">
            <w:pPr>
              <w:contextualSpacing/>
              <w:rPr>
                <w:sz w:val="24"/>
                <w:szCs w:val="24"/>
              </w:rPr>
            </w:pPr>
            <w:r w:rsidRPr="00636A80">
              <w:rPr>
                <w:sz w:val="24"/>
                <w:szCs w:val="24"/>
              </w:rPr>
              <w:t>Reference #2:</w:t>
            </w:r>
          </w:p>
        </w:tc>
        <w:tc>
          <w:tcPr>
            <w:tcW w:w="1856" w:type="dxa"/>
            <w:tcBorders>
              <w:top w:val="nil"/>
              <w:left w:val="nil"/>
              <w:bottom w:val="nil"/>
              <w:right w:val="nil"/>
            </w:tcBorders>
          </w:tcPr>
          <w:p w14:paraId="13C41D3E"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65A29768"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2997605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2F5821EE" w14:textId="77777777" w:rsidR="004F5DC4" w:rsidRPr="00636A80" w:rsidRDefault="004F5DC4" w:rsidP="00DA077D">
            <w:pPr>
              <w:contextualSpacing/>
              <w:rPr>
                <w:sz w:val="24"/>
                <w:szCs w:val="24"/>
              </w:rPr>
            </w:pPr>
          </w:p>
        </w:tc>
      </w:tr>
      <w:tr w:rsidR="004F5DC4" w:rsidRPr="00636A80" w14:paraId="0A6367F1" w14:textId="77777777" w:rsidTr="004F5DC4">
        <w:tc>
          <w:tcPr>
            <w:tcW w:w="1873" w:type="dxa"/>
            <w:tcBorders>
              <w:top w:val="nil"/>
              <w:left w:val="nil"/>
              <w:bottom w:val="nil"/>
              <w:right w:val="nil"/>
            </w:tcBorders>
          </w:tcPr>
          <w:p w14:paraId="09EDC383"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01722C85"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229913"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E572E92"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1A24CA7" w14:textId="77777777" w:rsidR="004F5DC4" w:rsidRPr="00636A80" w:rsidRDefault="004F5DC4" w:rsidP="00DA077D">
            <w:pPr>
              <w:contextualSpacing/>
              <w:rPr>
                <w:sz w:val="24"/>
                <w:szCs w:val="24"/>
              </w:rPr>
            </w:pPr>
          </w:p>
        </w:tc>
      </w:tr>
      <w:tr w:rsidR="004F5DC4" w:rsidRPr="00636A80" w14:paraId="76B0E7FE" w14:textId="77777777" w:rsidTr="004F5DC4">
        <w:tc>
          <w:tcPr>
            <w:tcW w:w="1873" w:type="dxa"/>
            <w:tcBorders>
              <w:top w:val="nil"/>
              <w:left w:val="nil"/>
              <w:bottom w:val="nil"/>
              <w:right w:val="nil"/>
            </w:tcBorders>
          </w:tcPr>
          <w:p w14:paraId="22974C7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15C2DE5"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68596F6C"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4A147C24"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0EEB5F3A" w14:textId="77777777" w:rsidR="004F5DC4" w:rsidRPr="00636A80" w:rsidRDefault="004F5DC4" w:rsidP="00DA077D">
            <w:pPr>
              <w:contextualSpacing/>
              <w:rPr>
                <w:sz w:val="24"/>
                <w:szCs w:val="24"/>
              </w:rPr>
            </w:pPr>
          </w:p>
        </w:tc>
      </w:tr>
      <w:tr w:rsidR="004F5DC4" w:rsidRPr="00636A80" w14:paraId="40C0360C" w14:textId="77777777" w:rsidTr="004F5DC4">
        <w:tc>
          <w:tcPr>
            <w:tcW w:w="1873" w:type="dxa"/>
            <w:tcBorders>
              <w:top w:val="nil"/>
              <w:left w:val="nil"/>
              <w:bottom w:val="nil"/>
              <w:right w:val="nil"/>
            </w:tcBorders>
          </w:tcPr>
          <w:p w14:paraId="7BC0F6C0"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34C73124"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58B502A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3329815"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7011CF2" w14:textId="77777777" w:rsidR="004F5DC4" w:rsidRPr="00636A80" w:rsidRDefault="004F5DC4" w:rsidP="00DA077D">
            <w:pPr>
              <w:contextualSpacing/>
              <w:rPr>
                <w:sz w:val="24"/>
                <w:szCs w:val="24"/>
              </w:rPr>
            </w:pPr>
          </w:p>
        </w:tc>
      </w:tr>
      <w:tr w:rsidR="004F5DC4" w:rsidRPr="00636A80" w14:paraId="657AA378" w14:textId="77777777" w:rsidTr="004F5DC4">
        <w:tc>
          <w:tcPr>
            <w:tcW w:w="1873" w:type="dxa"/>
            <w:tcBorders>
              <w:top w:val="nil"/>
              <w:left w:val="nil"/>
              <w:bottom w:val="nil"/>
              <w:right w:val="nil"/>
            </w:tcBorders>
          </w:tcPr>
          <w:p w14:paraId="28E644CD"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4EA292B"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63A0F0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C5FEA38"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46A93C49" w14:textId="77777777" w:rsidR="004F5DC4" w:rsidRPr="00636A80" w:rsidRDefault="004F5DC4" w:rsidP="00DA077D">
            <w:pPr>
              <w:contextualSpacing/>
              <w:rPr>
                <w:sz w:val="24"/>
                <w:szCs w:val="24"/>
              </w:rPr>
            </w:pPr>
          </w:p>
        </w:tc>
      </w:tr>
      <w:tr w:rsidR="004F5DC4" w:rsidRPr="00636A80" w14:paraId="3FF1D256" w14:textId="77777777" w:rsidTr="004F5DC4">
        <w:tc>
          <w:tcPr>
            <w:tcW w:w="1873" w:type="dxa"/>
            <w:tcBorders>
              <w:top w:val="nil"/>
              <w:left w:val="nil"/>
              <w:bottom w:val="nil"/>
              <w:right w:val="nil"/>
            </w:tcBorders>
          </w:tcPr>
          <w:p w14:paraId="2CDE2277" w14:textId="77777777" w:rsidR="004F5DC4" w:rsidRPr="00636A80" w:rsidRDefault="004F5DC4" w:rsidP="00DA077D">
            <w:pPr>
              <w:contextualSpacing/>
              <w:rPr>
                <w:sz w:val="24"/>
                <w:szCs w:val="24"/>
              </w:rPr>
            </w:pPr>
            <w:r w:rsidRPr="00636A80">
              <w:rPr>
                <w:sz w:val="24"/>
                <w:szCs w:val="24"/>
              </w:rPr>
              <w:t>Reference #3:</w:t>
            </w:r>
          </w:p>
        </w:tc>
        <w:tc>
          <w:tcPr>
            <w:tcW w:w="1856" w:type="dxa"/>
            <w:tcBorders>
              <w:top w:val="nil"/>
              <w:left w:val="nil"/>
              <w:bottom w:val="nil"/>
              <w:right w:val="nil"/>
            </w:tcBorders>
          </w:tcPr>
          <w:p w14:paraId="60DCE9F9"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608DEE2"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6D5B4D61"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2B474CD" w14:textId="77777777" w:rsidR="004F5DC4" w:rsidRPr="00636A80" w:rsidRDefault="004F5DC4" w:rsidP="00DA077D">
            <w:pPr>
              <w:contextualSpacing/>
              <w:rPr>
                <w:sz w:val="24"/>
                <w:szCs w:val="24"/>
              </w:rPr>
            </w:pPr>
          </w:p>
        </w:tc>
      </w:tr>
      <w:tr w:rsidR="004F5DC4" w:rsidRPr="00636A80" w14:paraId="166F8FD4" w14:textId="77777777" w:rsidTr="004F5DC4">
        <w:tc>
          <w:tcPr>
            <w:tcW w:w="1873" w:type="dxa"/>
            <w:tcBorders>
              <w:top w:val="nil"/>
              <w:left w:val="nil"/>
              <w:bottom w:val="nil"/>
              <w:right w:val="nil"/>
            </w:tcBorders>
          </w:tcPr>
          <w:p w14:paraId="3B1EFC5E"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EC474CC"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41C176FF"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5FEFA04"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1CA3C14" w14:textId="77777777" w:rsidR="004F5DC4" w:rsidRPr="00636A80" w:rsidRDefault="004F5DC4" w:rsidP="00DA077D">
            <w:pPr>
              <w:contextualSpacing/>
              <w:rPr>
                <w:sz w:val="24"/>
                <w:szCs w:val="24"/>
              </w:rPr>
            </w:pPr>
          </w:p>
        </w:tc>
      </w:tr>
      <w:tr w:rsidR="004F5DC4" w:rsidRPr="00636A80" w14:paraId="52E1EC04" w14:textId="77777777" w:rsidTr="004F5DC4">
        <w:tc>
          <w:tcPr>
            <w:tcW w:w="1873" w:type="dxa"/>
            <w:tcBorders>
              <w:top w:val="nil"/>
              <w:left w:val="nil"/>
              <w:bottom w:val="nil"/>
              <w:right w:val="nil"/>
            </w:tcBorders>
          </w:tcPr>
          <w:p w14:paraId="50ED7335"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4069A520"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FF0938B"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3B5909F2"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1DF6992" w14:textId="77777777" w:rsidR="004F5DC4" w:rsidRPr="00636A80" w:rsidRDefault="004F5DC4" w:rsidP="00DA077D">
            <w:pPr>
              <w:contextualSpacing/>
              <w:rPr>
                <w:sz w:val="24"/>
                <w:szCs w:val="24"/>
              </w:rPr>
            </w:pPr>
          </w:p>
        </w:tc>
      </w:tr>
      <w:tr w:rsidR="004F5DC4" w:rsidRPr="00636A80" w14:paraId="48CF4E3D" w14:textId="77777777" w:rsidTr="004F5DC4">
        <w:tc>
          <w:tcPr>
            <w:tcW w:w="1873" w:type="dxa"/>
            <w:tcBorders>
              <w:top w:val="nil"/>
              <w:left w:val="nil"/>
              <w:bottom w:val="nil"/>
              <w:right w:val="nil"/>
            </w:tcBorders>
          </w:tcPr>
          <w:p w14:paraId="40283776"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61E473D2"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3C23D9"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6237E62A"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1585CB27" w14:textId="77777777" w:rsidR="004F5DC4" w:rsidRPr="00636A80" w:rsidRDefault="004F5DC4" w:rsidP="00DA077D">
            <w:pPr>
              <w:contextualSpacing/>
              <w:rPr>
                <w:sz w:val="24"/>
                <w:szCs w:val="24"/>
              </w:rPr>
            </w:pPr>
          </w:p>
        </w:tc>
      </w:tr>
      <w:tr w:rsidR="004F5DC4" w:rsidRPr="00636A80" w14:paraId="0C5469C7" w14:textId="77777777" w:rsidTr="004F5DC4">
        <w:tc>
          <w:tcPr>
            <w:tcW w:w="1873" w:type="dxa"/>
            <w:tcBorders>
              <w:top w:val="nil"/>
              <w:left w:val="nil"/>
              <w:bottom w:val="nil"/>
              <w:right w:val="nil"/>
            </w:tcBorders>
          </w:tcPr>
          <w:p w14:paraId="53F96768"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2200D42E"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14D8A28F"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55E1041E"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3467C745" w14:textId="77777777" w:rsidR="004F5DC4" w:rsidRPr="00636A80" w:rsidRDefault="004F5DC4" w:rsidP="00DA077D">
            <w:pPr>
              <w:contextualSpacing/>
              <w:rPr>
                <w:sz w:val="24"/>
                <w:szCs w:val="24"/>
              </w:rPr>
            </w:pPr>
          </w:p>
        </w:tc>
      </w:tr>
      <w:tr w:rsidR="004F5DC4" w:rsidRPr="00636A80" w14:paraId="0195CB82" w14:textId="77777777" w:rsidTr="004F5DC4">
        <w:trPr>
          <w:trHeight w:val="540"/>
        </w:trPr>
        <w:tc>
          <w:tcPr>
            <w:tcW w:w="9360" w:type="dxa"/>
            <w:gridSpan w:val="5"/>
            <w:tcBorders>
              <w:top w:val="nil"/>
              <w:left w:val="nil"/>
              <w:bottom w:val="nil"/>
              <w:right w:val="nil"/>
            </w:tcBorders>
          </w:tcPr>
          <w:p w14:paraId="1D6AA441" w14:textId="77777777" w:rsidR="004F5DC4" w:rsidRPr="00636A80" w:rsidRDefault="004F5DC4" w:rsidP="00DA077D">
            <w:pPr>
              <w:contextualSpacing/>
              <w:rPr>
                <w:b/>
                <w:sz w:val="24"/>
                <w:szCs w:val="24"/>
              </w:rPr>
            </w:pPr>
            <w:r w:rsidRPr="00636A80">
              <w:rPr>
                <w:b/>
                <w:sz w:val="24"/>
                <w:szCs w:val="24"/>
              </w:rPr>
              <w:t>I hereby give permission to the Regional Center of the East Bay to contact the above-named references.</w:t>
            </w:r>
          </w:p>
          <w:p w14:paraId="1F2C047E" w14:textId="77777777" w:rsidR="004F5DC4" w:rsidRPr="00636A80" w:rsidRDefault="004F5DC4" w:rsidP="00DA077D">
            <w:pPr>
              <w:contextualSpacing/>
              <w:rPr>
                <w:sz w:val="24"/>
                <w:szCs w:val="24"/>
              </w:rPr>
            </w:pPr>
          </w:p>
          <w:p w14:paraId="76B5160F" w14:textId="77777777" w:rsidR="004F5DC4" w:rsidRPr="00636A80" w:rsidRDefault="004F5DC4" w:rsidP="00DA077D">
            <w:pPr>
              <w:contextualSpacing/>
              <w:rPr>
                <w:sz w:val="24"/>
                <w:szCs w:val="24"/>
              </w:rPr>
            </w:pPr>
            <w:r w:rsidRPr="00636A80">
              <w:rPr>
                <w:sz w:val="24"/>
                <w:szCs w:val="24"/>
              </w:rPr>
              <w:t>Signature___________________________________                               Date _____________</w:t>
            </w:r>
          </w:p>
          <w:p w14:paraId="1C1C37CF" w14:textId="77777777" w:rsidR="004F5DC4" w:rsidRPr="00636A80" w:rsidRDefault="004F5DC4" w:rsidP="00DA077D">
            <w:pPr>
              <w:contextualSpacing/>
              <w:rPr>
                <w:sz w:val="24"/>
                <w:szCs w:val="24"/>
              </w:rPr>
            </w:pPr>
          </w:p>
        </w:tc>
      </w:tr>
      <w:tr w:rsidR="004F5DC4" w:rsidRPr="00636A80" w14:paraId="048FE1F1" w14:textId="77777777" w:rsidTr="004F5DC4">
        <w:trPr>
          <w:trHeight w:val="550"/>
        </w:trPr>
        <w:tc>
          <w:tcPr>
            <w:tcW w:w="9360" w:type="dxa"/>
            <w:gridSpan w:val="5"/>
            <w:tcBorders>
              <w:top w:val="nil"/>
              <w:left w:val="nil"/>
              <w:bottom w:val="nil"/>
              <w:right w:val="nil"/>
            </w:tcBorders>
          </w:tcPr>
          <w:p w14:paraId="6AACDC64" w14:textId="77777777" w:rsidR="004F5DC4" w:rsidRPr="00636A80" w:rsidRDefault="004F5DC4" w:rsidP="00DA077D">
            <w:pPr>
              <w:contextualSpacing/>
              <w:rPr>
                <w:b/>
                <w:sz w:val="24"/>
                <w:szCs w:val="24"/>
              </w:rPr>
            </w:pPr>
            <w:r w:rsidRPr="00636A80">
              <w:rPr>
                <w:b/>
                <w:sz w:val="24"/>
                <w:szCs w:val="24"/>
              </w:rPr>
              <w:t xml:space="preserve">2.  Attach to this form at least one professional letter of reference describing your abilities and qualifications </w:t>
            </w:r>
            <w:proofErr w:type="gramStart"/>
            <w:r w:rsidRPr="00636A80">
              <w:rPr>
                <w:b/>
                <w:sz w:val="24"/>
                <w:szCs w:val="24"/>
              </w:rPr>
              <w:t>in regard to</w:t>
            </w:r>
            <w:proofErr w:type="gramEnd"/>
            <w:r w:rsidRPr="00636A80">
              <w:rPr>
                <w:b/>
                <w:sz w:val="24"/>
                <w:szCs w:val="24"/>
              </w:rPr>
              <w:t xml:space="preserve"> this proposal. </w:t>
            </w:r>
          </w:p>
        </w:tc>
      </w:tr>
      <w:tr w:rsidR="004F5DC4" w:rsidRPr="00636A80" w14:paraId="70839F1C" w14:textId="77777777" w:rsidTr="004F5DC4">
        <w:tc>
          <w:tcPr>
            <w:tcW w:w="1873" w:type="dxa"/>
            <w:tcBorders>
              <w:top w:val="nil"/>
              <w:left w:val="nil"/>
              <w:bottom w:val="nil"/>
              <w:right w:val="nil"/>
            </w:tcBorders>
          </w:tcPr>
          <w:p w14:paraId="1EDB91ED" w14:textId="77777777" w:rsidR="004F5DC4" w:rsidRPr="00636A80" w:rsidRDefault="004F5DC4" w:rsidP="00DA077D">
            <w:pPr>
              <w:contextualSpacing/>
              <w:rPr>
                <w:sz w:val="24"/>
                <w:szCs w:val="24"/>
              </w:rPr>
            </w:pPr>
          </w:p>
        </w:tc>
        <w:tc>
          <w:tcPr>
            <w:tcW w:w="1856" w:type="dxa"/>
            <w:tcBorders>
              <w:top w:val="nil"/>
              <w:left w:val="nil"/>
              <w:bottom w:val="nil"/>
              <w:right w:val="nil"/>
            </w:tcBorders>
          </w:tcPr>
          <w:p w14:paraId="6879ED7D" w14:textId="77777777" w:rsidR="004F5DC4" w:rsidRPr="00636A80" w:rsidRDefault="004F5DC4" w:rsidP="00DA077D">
            <w:pPr>
              <w:contextualSpacing/>
              <w:rPr>
                <w:sz w:val="24"/>
                <w:szCs w:val="24"/>
              </w:rPr>
            </w:pPr>
          </w:p>
        </w:tc>
        <w:tc>
          <w:tcPr>
            <w:tcW w:w="1891" w:type="dxa"/>
            <w:tcBorders>
              <w:top w:val="nil"/>
              <w:left w:val="nil"/>
              <w:bottom w:val="nil"/>
              <w:right w:val="nil"/>
            </w:tcBorders>
          </w:tcPr>
          <w:p w14:paraId="2898BDB0" w14:textId="77777777" w:rsidR="004F5DC4" w:rsidRPr="00636A80" w:rsidRDefault="004F5DC4" w:rsidP="00DA077D">
            <w:pPr>
              <w:contextualSpacing/>
              <w:rPr>
                <w:sz w:val="24"/>
                <w:szCs w:val="24"/>
              </w:rPr>
            </w:pPr>
          </w:p>
        </w:tc>
        <w:tc>
          <w:tcPr>
            <w:tcW w:w="1878" w:type="dxa"/>
            <w:tcBorders>
              <w:top w:val="nil"/>
              <w:left w:val="nil"/>
              <w:bottom w:val="nil"/>
              <w:right w:val="nil"/>
            </w:tcBorders>
          </w:tcPr>
          <w:p w14:paraId="06B1C449" w14:textId="77777777" w:rsidR="004F5DC4" w:rsidRPr="00636A80" w:rsidRDefault="004F5DC4" w:rsidP="00DA077D">
            <w:pPr>
              <w:contextualSpacing/>
              <w:rPr>
                <w:sz w:val="24"/>
                <w:szCs w:val="24"/>
              </w:rPr>
            </w:pPr>
          </w:p>
        </w:tc>
        <w:tc>
          <w:tcPr>
            <w:tcW w:w="1862" w:type="dxa"/>
            <w:tcBorders>
              <w:top w:val="nil"/>
              <w:left w:val="nil"/>
              <w:bottom w:val="nil"/>
              <w:right w:val="nil"/>
            </w:tcBorders>
          </w:tcPr>
          <w:p w14:paraId="6CC3D299" w14:textId="77777777" w:rsidR="004F5DC4" w:rsidRPr="00636A80" w:rsidRDefault="004F5DC4" w:rsidP="00DA077D">
            <w:pPr>
              <w:contextualSpacing/>
              <w:rPr>
                <w:sz w:val="24"/>
                <w:szCs w:val="24"/>
              </w:rPr>
            </w:pPr>
          </w:p>
          <w:p w14:paraId="2F732C9F" w14:textId="77777777" w:rsidR="004F5DC4" w:rsidRPr="00636A80" w:rsidRDefault="004F5DC4" w:rsidP="00DA077D">
            <w:pPr>
              <w:contextualSpacing/>
              <w:rPr>
                <w:sz w:val="24"/>
                <w:szCs w:val="24"/>
              </w:rPr>
            </w:pPr>
          </w:p>
        </w:tc>
      </w:tr>
      <w:tr w:rsidR="004F5DC4" w:rsidRPr="00636A80" w14:paraId="1977BEF7" w14:textId="77777777" w:rsidTr="004F5DC4">
        <w:trPr>
          <w:trHeight w:val="550"/>
        </w:trPr>
        <w:tc>
          <w:tcPr>
            <w:tcW w:w="9360" w:type="dxa"/>
            <w:gridSpan w:val="5"/>
            <w:tcBorders>
              <w:top w:val="nil"/>
              <w:left w:val="nil"/>
              <w:right w:val="nil"/>
            </w:tcBorders>
          </w:tcPr>
          <w:p w14:paraId="047BDCBA" w14:textId="77777777" w:rsidR="004F5DC4" w:rsidRPr="00636A80" w:rsidRDefault="004F5DC4" w:rsidP="00DA077D">
            <w:pPr>
              <w:contextualSpacing/>
              <w:rPr>
                <w:b/>
                <w:sz w:val="24"/>
                <w:szCs w:val="24"/>
              </w:rPr>
            </w:pPr>
            <w:r w:rsidRPr="00636A80">
              <w:rPr>
                <w:b/>
                <w:sz w:val="24"/>
                <w:szCs w:val="24"/>
              </w:rPr>
              <w:t>3.  List any and all services or programs you are currently operating, are associated with, or are developing.</w:t>
            </w:r>
          </w:p>
          <w:p w14:paraId="1ECF803F" w14:textId="77777777" w:rsidR="004F5DC4" w:rsidRPr="00636A80" w:rsidRDefault="004F5DC4" w:rsidP="00DA077D">
            <w:pPr>
              <w:ind w:left="360"/>
              <w:contextualSpacing/>
              <w:rPr>
                <w:b/>
                <w:sz w:val="24"/>
                <w:szCs w:val="24"/>
              </w:rPr>
            </w:pPr>
          </w:p>
        </w:tc>
      </w:tr>
      <w:tr w:rsidR="004F5DC4" w:rsidRPr="00636A80" w14:paraId="0C251C2A" w14:textId="77777777" w:rsidTr="004F5DC4">
        <w:tc>
          <w:tcPr>
            <w:tcW w:w="1873" w:type="dxa"/>
            <w:vAlign w:val="center"/>
          </w:tcPr>
          <w:p w14:paraId="21E5C78C" w14:textId="77777777" w:rsidR="004F5DC4" w:rsidRPr="00636A80" w:rsidRDefault="004F5DC4" w:rsidP="00DA077D">
            <w:pPr>
              <w:contextualSpacing/>
              <w:jc w:val="center"/>
              <w:rPr>
                <w:sz w:val="24"/>
                <w:szCs w:val="24"/>
              </w:rPr>
            </w:pPr>
            <w:r w:rsidRPr="00636A80">
              <w:rPr>
                <w:sz w:val="24"/>
                <w:szCs w:val="24"/>
              </w:rPr>
              <w:t>Name of Service</w:t>
            </w:r>
          </w:p>
        </w:tc>
        <w:tc>
          <w:tcPr>
            <w:tcW w:w="1856" w:type="dxa"/>
            <w:vAlign w:val="center"/>
          </w:tcPr>
          <w:p w14:paraId="07251A15" w14:textId="77777777" w:rsidR="004F5DC4" w:rsidRPr="00636A80" w:rsidRDefault="004F5DC4" w:rsidP="00DA077D">
            <w:pPr>
              <w:contextualSpacing/>
              <w:jc w:val="center"/>
              <w:rPr>
                <w:sz w:val="24"/>
                <w:szCs w:val="24"/>
              </w:rPr>
            </w:pPr>
            <w:r w:rsidRPr="00636A80">
              <w:rPr>
                <w:sz w:val="24"/>
                <w:szCs w:val="24"/>
              </w:rPr>
              <w:t>Type of Service</w:t>
            </w:r>
          </w:p>
        </w:tc>
        <w:tc>
          <w:tcPr>
            <w:tcW w:w="1891" w:type="dxa"/>
            <w:vAlign w:val="center"/>
          </w:tcPr>
          <w:p w14:paraId="35665166" w14:textId="77777777" w:rsidR="004F5DC4" w:rsidRPr="00636A80" w:rsidRDefault="004F5DC4" w:rsidP="00DA077D">
            <w:pPr>
              <w:contextualSpacing/>
              <w:jc w:val="center"/>
              <w:rPr>
                <w:sz w:val="24"/>
                <w:szCs w:val="24"/>
              </w:rPr>
            </w:pPr>
            <w:r w:rsidRPr="00636A80">
              <w:rPr>
                <w:sz w:val="24"/>
                <w:szCs w:val="24"/>
              </w:rPr>
              <w:t>In development or operational?</w:t>
            </w:r>
          </w:p>
        </w:tc>
        <w:tc>
          <w:tcPr>
            <w:tcW w:w="1878" w:type="dxa"/>
            <w:vAlign w:val="center"/>
          </w:tcPr>
          <w:p w14:paraId="314D919E" w14:textId="77777777" w:rsidR="004F5DC4" w:rsidRPr="00636A80" w:rsidRDefault="004F5DC4" w:rsidP="00DA077D">
            <w:pPr>
              <w:contextualSpacing/>
              <w:jc w:val="center"/>
              <w:rPr>
                <w:sz w:val="24"/>
                <w:szCs w:val="24"/>
              </w:rPr>
            </w:pPr>
            <w:r w:rsidRPr="00636A80">
              <w:rPr>
                <w:sz w:val="24"/>
                <w:szCs w:val="24"/>
              </w:rPr>
              <w:t>Number of years in operation (if applicable)</w:t>
            </w:r>
          </w:p>
        </w:tc>
        <w:tc>
          <w:tcPr>
            <w:tcW w:w="1862" w:type="dxa"/>
            <w:vAlign w:val="center"/>
          </w:tcPr>
          <w:p w14:paraId="07D832E4" w14:textId="77777777" w:rsidR="004F5DC4" w:rsidRPr="00636A80" w:rsidRDefault="004F5DC4" w:rsidP="00DA077D">
            <w:pPr>
              <w:contextualSpacing/>
              <w:jc w:val="center"/>
              <w:rPr>
                <w:sz w:val="24"/>
                <w:szCs w:val="24"/>
              </w:rPr>
            </w:pPr>
            <w:r w:rsidRPr="00636A80">
              <w:rPr>
                <w:sz w:val="24"/>
                <w:szCs w:val="24"/>
              </w:rPr>
              <w:t>Funding source</w:t>
            </w:r>
          </w:p>
        </w:tc>
      </w:tr>
      <w:tr w:rsidR="004F5DC4" w:rsidRPr="00636A80" w14:paraId="1EC3EE6E" w14:textId="77777777" w:rsidTr="004F5DC4">
        <w:tc>
          <w:tcPr>
            <w:tcW w:w="1873" w:type="dxa"/>
          </w:tcPr>
          <w:p w14:paraId="06B627BE" w14:textId="77777777" w:rsidR="004F5DC4" w:rsidRPr="00636A80" w:rsidRDefault="004F5DC4" w:rsidP="00DA077D">
            <w:pPr>
              <w:contextualSpacing/>
              <w:rPr>
                <w:sz w:val="24"/>
                <w:szCs w:val="24"/>
              </w:rPr>
            </w:pPr>
          </w:p>
          <w:p w14:paraId="151F4525" w14:textId="77777777" w:rsidR="004F5DC4" w:rsidRPr="00636A80" w:rsidRDefault="004F5DC4" w:rsidP="00DA077D">
            <w:pPr>
              <w:contextualSpacing/>
              <w:rPr>
                <w:sz w:val="24"/>
                <w:szCs w:val="24"/>
              </w:rPr>
            </w:pPr>
          </w:p>
        </w:tc>
        <w:tc>
          <w:tcPr>
            <w:tcW w:w="1856" w:type="dxa"/>
          </w:tcPr>
          <w:p w14:paraId="6BAC5ADB" w14:textId="77777777" w:rsidR="004F5DC4" w:rsidRPr="00636A80" w:rsidRDefault="004F5DC4" w:rsidP="00DA077D">
            <w:pPr>
              <w:contextualSpacing/>
              <w:rPr>
                <w:sz w:val="24"/>
                <w:szCs w:val="24"/>
              </w:rPr>
            </w:pPr>
          </w:p>
        </w:tc>
        <w:tc>
          <w:tcPr>
            <w:tcW w:w="1891" w:type="dxa"/>
          </w:tcPr>
          <w:p w14:paraId="4E266929" w14:textId="77777777" w:rsidR="004F5DC4" w:rsidRPr="00636A80" w:rsidRDefault="004F5DC4" w:rsidP="00DA077D">
            <w:pPr>
              <w:contextualSpacing/>
              <w:rPr>
                <w:sz w:val="24"/>
                <w:szCs w:val="24"/>
              </w:rPr>
            </w:pPr>
          </w:p>
        </w:tc>
        <w:tc>
          <w:tcPr>
            <w:tcW w:w="1878" w:type="dxa"/>
          </w:tcPr>
          <w:p w14:paraId="329D2F6C" w14:textId="77777777" w:rsidR="004F5DC4" w:rsidRPr="00636A80" w:rsidRDefault="004F5DC4" w:rsidP="00DA077D">
            <w:pPr>
              <w:contextualSpacing/>
              <w:rPr>
                <w:sz w:val="24"/>
                <w:szCs w:val="24"/>
              </w:rPr>
            </w:pPr>
          </w:p>
        </w:tc>
        <w:tc>
          <w:tcPr>
            <w:tcW w:w="1862" w:type="dxa"/>
          </w:tcPr>
          <w:p w14:paraId="533120CB" w14:textId="77777777" w:rsidR="004F5DC4" w:rsidRPr="00636A80" w:rsidRDefault="004F5DC4" w:rsidP="00DA077D">
            <w:pPr>
              <w:contextualSpacing/>
              <w:rPr>
                <w:sz w:val="24"/>
                <w:szCs w:val="24"/>
              </w:rPr>
            </w:pPr>
          </w:p>
        </w:tc>
      </w:tr>
      <w:tr w:rsidR="004F5DC4" w:rsidRPr="00636A80" w14:paraId="3E1501A3" w14:textId="77777777" w:rsidTr="004F5DC4">
        <w:tc>
          <w:tcPr>
            <w:tcW w:w="1873" w:type="dxa"/>
          </w:tcPr>
          <w:p w14:paraId="5D9EADE7" w14:textId="77777777" w:rsidR="004F5DC4" w:rsidRPr="00636A80" w:rsidRDefault="004F5DC4" w:rsidP="00DA077D">
            <w:pPr>
              <w:contextualSpacing/>
              <w:rPr>
                <w:sz w:val="24"/>
                <w:szCs w:val="24"/>
              </w:rPr>
            </w:pPr>
          </w:p>
          <w:p w14:paraId="2B825CBF" w14:textId="77777777" w:rsidR="004F5DC4" w:rsidRPr="00636A80" w:rsidRDefault="004F5DC4" w:rsidP="00DA077D">
            <w:pPr>
              <w:contextualSpacing/>
              <w:rPr>
                <w:sz w:val="24"/>
                <w:szCs w:val="24"/>
              </w:rPr>
            </w:pPr>
          </w:p>
        </w:tc>
        <w:tc>
          <w:tcPr>
            <w:tcW w:w="1856" w:type="dxa"/>
          </w:tcPr>
          <w:p w14:paraId="432CDF75" w14:textId="77777777" w:rsidR="004F5DC4" w:rsidRPr="00636A80" w:rsidRDefault="004F5DC4" w:rsidP="00DA077D">
            <w:pPr>
              <w:contextualSpacing/>
              <w:rPr>
                <w:sz w:val="24"/>
                <w:szCs w:val="24"/>
              </w:rPr>
            </w:pPr>
          </w:p>
        </w:tc>
        <w:tc>
          <w:tcPr>
            <w:tcW w:w="1891" w:type="dxa"/>
          </w:tcPr>
          <w:p w14:paraId="2B855DB4" w14:textId="77777777" w:rsidR="004F5DC4" w:rsidRPr="00636A80" w:rsidRDefault="004F5DC4" w:rsidP="00DA077D">
            <w:pPr>
              <w:contextualSpacing/>
              <w:rPr>
                <w:sz w:val="24"/>
                <w:szCs w:val="24"/>
              </w:rPr>
            </w:pPr>
          </w:p>
        </w:tc>
        <w:tc>
          <w:tcPr>
            <w:tcW w:w="1878" w:type="dxa"/>
          </w:tcPr>
          <w:p w14:paraId="36687FD5" w14:textId="77777777" w:rsidR="004F5DC4" w:rsidRPr="00636A80" w:rsidRDefault="004F5DC4" w:rsidP="00DA077D">
            <w:pPr>
              <w:contextualSpacing/>
              <w:rPr>
                <w:sz w:val="24"/>
                <w:szCs w:val="24"/>
              </w:rPr>
            </w:pPr>
          </w:p>
        </w:tc>
        <w:tc>
          <w:tcPr>
            <w:tcW w:w="1862" w:type="dxa"/>
          </w:tcPr>
          <w:p w14:paraId="61FCE61E" w14:textId="77777777" w:rsidR="004F5DC4" w:rsidRPr="00636A80" w:rsidRDefault="004F5DC4" w:rsidP="00DA077D">
            <w:pPr>
              <w:contextualSpacing/>
              <w:rPr>
                <w:sz w:val="24"/>
                <w:szCs w:val="24"/>
              </w:rPr>
            </w:pPr>
          </w:p>
        </w:tc>
      </w:tr>
      <w:tr w:rsidR="004F5DC4" w:rsidRPr="00636A80" w14:paraId="4EA8FD3F" w14:textId="77777777" w:rsidTr="004F5DC4">
        <w:tc>
          <w:tcPr>
            <w:tcW w:w="1873" w:type="dxa"/>
          </w:tcPr>
          <w:p w14:paraId="46ECA3E7" w14:textId="77777777" w:rsidR="004F5DC4" w:rsidRPr="00636A80" w:rsidRDefault="004F5DC4" w:rsidP="00DA077D">
            <w:pPr>
              <w:contextualSpacing/>
              <w:rPr>
                <w:sz w:val="24"/>
                <w:szCs w:val="24"/>
              </w:rPr>
            </w:pPr>
          </w:p>
          <w:p w14:paraId="7F58BF03" w14:textId="77777777" w:rsidR="004F5DC4" w:rsidRPr="00636A80" w:rsidRDefault="004F5DC4" w:rsidP="00DA077D">
            <w:pPr>
              <w:contextualSpacing/>
              <w:rPr>
                <w:sz w:val="24"/>
                <w:szCs w:val="24"/>
              </w:rPr>
            </w:pPr>
          </w:p>
        </w:tc>
        <w:tc>
          <w:tcPr>
            <w:tcW w:w="1856" w:type="dxa"/>
          </w:tcPr>
          <w:p w14:paraId="0AA4DE17" w14:textId="77777777" w:rsidR="004F5DC4" w:rsidRPr="00636A80" w:rsidRDefault="004F5DC4" w:rsidP="00DA077D">
            <w:pPr>
              <w:contextualSpacing/>
              <w:rPr>
                <w:sz w:val="24"/>
                <w:szCs w:val="24"/>
              </w:rPr>
            </w:pPr>
          </w:p>
        </w:tc>
        <w:tc>
          <w:tcPr>
            <w:tcW w:w="1891" w:type="dxa"/>
          </w:tcPr>
          <w:p w14:paraId="71E8BF8A" w14:textId="77777777" w:rsidR="004F5DC4" w:rsidRPr="00636A80" w:rsidRDefault="004F5DC4" w:rsidP="00DA077D">
            <w:pPr>
              <w:contextualSpacing/>
              <w:rPr>
                <w:sz w:val="24"/>
                <w:szCs w:val="24"/>
              </w:rPr>
            </w:pPr>
          </w:p>
        </w:tc>
        <w:tc>
          <w:tcPr>
            <w:tcW w:w="1878" w:type="dxa"/>
          </w:tcPr>
          <w:p w14:paraId="09091144" w14:textId="77777777" w:rsidR="004F5DC4" w:rsidRPr="00636A80" w:rsidRDefault="004F5DC4" w:rsidP="00DA077D">
            <w:pPr>
              <w:contextualSpacing/>
              <w:rPr>
                <w:sz w:val="24"/>
                <w:szCs w:val="24"/>
              </w:rPr>
            </w:pPr>
          </w:p>
        </w:tc>
        <w:tc>
          <w:tcPr>
            <w:tcW w:w="1862" w:type="dxa"/>
          </w:tcPr>
          <w:p w14:paraId="3BE80232" w14:textId="77777777" w:rsidR="004F5DC4" w:rsidRPr="00636A80" w:rsidRDefault="004F5DC4" w:rsidP="00DA077D">
            <w:pPr>
              <w:contextualSpacing/>
              <w:rPr>
                <w:sz w:val="24"/>
                <w:szCs w:val="24"/>
              </w:rPr>
            </w:pPr>
          </w:p>
        </w:tc>
      </w:tr>
    </w:tbl>
    <w:p w14:paraId="440845DC" w14:textId="77777777" w:rsidR="004F5DC4" w:rsidRPr="004B0A26" w:rsidRDefault="004F5DC4" w:rsidP="00157206">
      <w:bookmarkStart w:id="0" w:name="_GoBack"/>
      <w:bookmarkEnd w:id="0"/>
    </w:p>
    <w:sectPr w:rsidR="004F5DC4" w:rsidRPr="004B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26"/>
    <w:rsid w:val="00157206"/>
    <w:rsid w:val="004B0A26"/>
    <w:rsid w:val="004F5DC4"/>
    <w:rsid w:val="00E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2AB1"/>
  <w15:chartTrackingRefBased/>
  <w15:docId w15:val="{7B9C156D-92FF-4226-ACBB-D70E58D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A26"/>
    <w:pPr>
      <w:spacing w:after="0" w:line="240" w:lineRule="auto"/>
    </w:pPr>
  </w:style>
  <w:style w:type="paragraph" w:styleId="ListParagraph">
    <w:name w:val="List Paragraph"/>
    <w:basedOn w:val="Normal"/>
    <w:uiPriority w:val="34"/>
    <w:qFormat/>
    <w:rsid w:val="00157206"/>
    <w:pPr>
      <w:ind w:left="720"/>
      <w:contextualSpacing/>
    </w:pPr>
  </w:style>
  <w:style w:type="character" w:styleId="Hyperlink">
    <w:name w:val="Hyperlink"/>
    <w:basedOn w:val="DefaultParagraphFont"/>
    <w:uiPriority w:val="99"/>
    <w:unhideWhenUsed/>
    <w:rsid w:val="004F5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21357920052670?p=tnJoE815hl1kffpv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Props1.xml><?xml version="1.0" encoding="utf-8"?>
<ds:datastoreItem xmlns:ds="http://schemas.openxmlformats.org/officeDocument/2006/customXml" ds:itemID="{03B77BE5-CF26-4149-A4CA-77A9AE47E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D163F-142A-47BB-967E-998AA8902EE6}">
  <ds:schemaRefs>
    <ds:schemaRef ds:uri="http://schemas.microsoft.com/sharepoint/v3/contenttype/forms"/>
  </ds:schemaRefs>
</ds:datastoreItem>
</file>

<file path=customXml/itemProps3.xml><?xml version="1.0" encoding="utf-8"?>
<ds:datastoreItem xmlns:ds="http://schemas.openxmlformats.org/officeDocument/2006/customXml" ds:itemID="{8450A8B1-F6E0-4564-9378-F42FFFB8408D}">
  <ds:schemaRefs>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80e7b5c1-e2cf-43ad-bdbd-70c410518044"/>
    <ds:schemaRef ds:uri="508c345d-0b7f-414a-ac5e-da1877974eb1"/>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Micheau</dc:creator>
  <cp:keywords/>
  <dc:description/>
  <cp:lastModifiedBy>Jessica Micheau</cp:lastModifiedBy>
  <cp:revision>1</cp:revision>
  <dcterms:created xsi:type="dcterms:W3CDTF">2026-05-18T16:55:00Z</dcterms:created>
  <dcterms:modified xsi:type="dcterms:W3CDTF">2026-05-18T17:46:00Z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