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670B" w14:textId="77777777" w:rsidR="00BA1D97" w:rsidRDefault="00BA1D97" w:rsidP="00BA1D97">
      <w:pPr>
        <w:jc w:val="center"/>
      </w:pPr>
      <w:r w:rsidRPr="008C2EF1">
        <w:rPr>
          <w:noProof/>
          <w:sz w:val="24"/>
          <w:szCs w:val="24"/>
        </w:rPr>
        <w:drawing>
          <wp:inline distT="0" distB="0" distL="0" distR="0" wp14:anchorId="02AAFB5E" wp14:editId="7479F89F">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06F3FF4B" w14:textId="77777777" w:rsidR="00BA1D97" w:rsidRPr="00F34974" w:rsidRDefault="00BA1D97" w:rsidP="00BA1D97">
      <w:pPr>
        <w:jc w:val="center"/>
        <w:rPr>
          <w:b/>
        </w:rPr>
      </w:pPr>
      <w:r w:rsidRPr="00F34974">
        <w:rPr>
          <w:b/>
        </w:rPr>
        <w:t>KAHILINGAN PARA SA MGA PANUKALA FY 2025-26</w:t>
      </w:r>
    </w:p>
    <w:p w14:paraId="5995A21B" w14:textId="77777777" w:rsidR="00BA1D97" w:rsidRPr="00F34974" w:rsidRDefault="00BA1D97" w:rsidP="00BA1D97">
      <w:pPr>
        <w:jc w:val="center"/>
        <w:rPr>
          <w:b/>
        </w:rPr>
      </w:pPr>
      <w:r w:rsidRPr="00F34974">
        <w:rPr>
          <w:b/>
        </w:rPr>
        <w:t>Pagpopondo sa Mga Serbisyong Nakabatay sa Tahanan at Komunidad</w:t>
      </w:r>
    </w:p>
    <w:p w14:paraId="5C78D90C" w14:textId="77777777" w:rsidR="00BA1D97" w:rsidRDefault="00BA1D97" w:rsidP="00BA1D97">
      <w:pPr>
        <w:pStyle w:val="NormalWeb"/>
      </w:pPr>
    </w:p>
    <w:p w14:paraId="232B8923" w14:textId="77777777" w:rsidR="00EC74E1" w:rsidRDefault="00BA1D97" w:rsidP="00BA1D97">
      <w:r>
        <w:t>Petsa: Hunyo 1, 2026</w:t>
      </w:r>
      <w:r>
        <w:br/>
        <w:t>Para sa: Mga Interesadong Organisasyon</w:t>
      </w:r>
      <w:r>
        <w:br/>
        <w:t>Mula sa: Regional Center of the East Bay</w:t>
      </w:r>
      <w:r>
        <w:br/>
        <w:t>Paksa: Kahilingan para sa Panukala (RFP) –</w:t>
      </w:r>
      <w:r>
        <w:t xml:space="preserve"> HCBS </w:t>
      </w:r>
      <w:r w:rsidRPr="00BA1D97">
        <w:t>Pagpapatupad ng Komunidad</w:t>
      </w:r>
    </w:p>
    <w:p w14:paraId="5838CD25" w14:textId="77777777" w:rsidR="00BA1D97" w:rsidRPr="00BA1D97" w:rsidRDefault="00BA1D97" w:rsidP="00BA1D97">
      <w:r w:rsidRPr="00BA1D97">
        <w:t>Noong Enero 2014, ang mga pederal na Sentro para sa Mga Serbisyo ng Medicare at Medicaid ay naglabas ng mga panghuling regulasyon, o mga panuntunan, para sa Mga Serbisyong Nakabatay sa Bahay at Komunidad (HCBS). Ang mga patakaran ay nangangailangan na ang mga programa ng HCBS na pinondohan sa pamamagitan ng Medicaid (tinatawag na Medi-Cal sa California) ay magbigay ng mga indibidwal na may mga kapansanan ng ganap na access sa mga benepisyo ng pamumuhay sa komunidad at nag-aalok ng mga serbisyo at suporta sa mga setting na pinagsama sa komunidad. Alinsunod sa 2026-27 na pinagtibay na badyet, $15 milyon ang ilalaan sa mga sentrong pangrehiyon upang pondohan ang mga kinakailangang pagbabago upang tulungan ang mga tagapagkaloob sa paggawa ng mga hakbang patungo sa pagbabago ng kanilang mga serbisyo upang makasunod sa mga tuntunin ng HCBS.</w:t>
      </w:r>
    </w:p>
    <w:p w14:paraId="1622DE95" w14:textId="77777777" w:rsidR="00BA1D97" w:rsidRPr="00BA1D97" w:rsidRDefault="00BA1D97" w:rsidP="00BA1D97"/>
    <w:p w14:paraId="52C1C14F" w14:textId="77777777" w:rsidR="00BA1D97" w:rsidRPr="00BA1D97" w:rsidRDefault="00BA1D97" w:rsidP="00BA1D97">
      <w:r w:rsidRPr="00BA1D97">
        <w:t xml:space="preserve">Ang Regional Center of the East Bay (RCEB) ay isang pribadong non-profit na organisasyon sa ilalim ng kontrata sa California Department of Developmental Services (DDS).  Ang RCEB ay bahagi ng isang statewide network ng 21 Regional Centers na responsable para sa koordinasyon at pagpapaunlad ng mga serbisyo upang matugunan ang mga pangangailangan ng mga taong may mga intelektwal na kapansanan sa Alameda at Contra Costa Counties. </w:t>
      </w:r>
    </w:p>
    <w:p w14:paraId="6E21E2F7" w14:textId="77777777" w:rsidR="00BA1D97" w:rsidRPr="00BA1D97" w:rsidRDefault="00BA1D97" w:rsidP="00BA1D97"/>
    <w:p w14:paraId="250D13D2" w14:textId="77777777" w:rsidR="00BA1D97" w:rsidRPr="00BA1D97" w:rsidRDefault="00BA1D97" w:rsidP="00BA1D97">
      <w:r w:rsidRPr="00BA1D97">
        <w:t xml:space="preserve">Tinukoy ng RCEB ang pangangailangan para sa isang kontratista na bumuo at padaliin ang isang HCBS Community Implementation Lab na idinisenyo upang suportahan ang mga provider na may praktikal na pagpapatupad ng HCBS, pakikipagtulungan, teknikal na tulong, at paglutas ng problema. Ang layunin ng proyektong ito ay lumikha ng isang collaborative supportive space kung saan ang mga provider ay maaaring makipagkita sa mga eksperto upang harapin ang mga hamon sa pagpapatupad ng HCBS at Person Centered Thinking. Kasama sa mga resulta ang pagpapalakas ng mga kasanayang nakasentro sa tao, pagbutihin ang dokumentasyon, pagbuo ng mga praktikal na tool at form, at dagdagan ang pag-unawa at kalinawan tungkol sa mga kinakailangan sa pagsunod sa HCBS, at mas magandang buhay para sa mga taong pinaglilingkuran. </w:t>
      </w:r>
    </w:p>
    <w:p w14:paraId="01BE1CF6" w14:textId="77777777" w:rsidR="00BA1D97" w:rsidRDefault="00BA1D97" w:rsidP="00BA1D97">
      <w:r w:rsidRPr="00BA1D97">
        <w:lastRenderedPageBreak/>
        <w:t>Ang HCBS Community Implementation Lab ay magbibigay ng mga pagkakataon para sa mga provider, administrator, DSP, consultant, at stakeholder na makisali sa mga patuloy na talakayan at collaborative na pag-aaral na nakatuon sa pagpapatupad ng HCBS at patuloy na pagpapabuti ng kalidad.</w:t>
      </w:r>
    </w:p>
    <w:p w14:paraId="7569A949" w14:textId="77777777" w:rsidR="00BA1D97" w:rsidRPr="00BA1D97" w:rsidRDefault="00BA1D97" w:rsidP="00BA1D97"/>
    <w:p w14:paraId="71903DE5" w14:textId="77777777" w:rsidR="00BA1D97" w:rsidRDefault="00BA1D97" w:rsidP="00BA1D97">
      <w:r w:rsidRPr="00BA1D97">
        <w:t>Dapat kasama sa proyekto, ngunit hindi limitado sa, ang mga sumusunod na bahagi:</w:t>
      </w:r>
    </w:p>
    <w:p w14:paraId="45A36C02" w14:textId="77777777" w:rsidR="00BA1D97" w:rsidRPr="00BA1D97" w:rsidRDefault="00BA1D97" w:rsidP="00BA1D97">
      <w:pPr>
        <w:ind w:left="720"/>
      </w:pPr>
      <w:r w:rsidRPr="00BA1D97">
        <w:t>a) Pagbuo at pagpapadali ng mga umuulit na sesyon ng HCBS Implementation Lab para sa mga provider at stakeholder.</w:t>
      </w:r>
    </w:p>
    <w:p w14:paraId="29735F45" w14:textId="77777777" w:rsidR="00BA1D97" w:rsidRPr="00BA1D97" w:rsidRDefault="00BA1D97" w:rsidP="00BA1D97">
      <w:pPr>
        <w:ind w:left="720"/>
      </w:pPr>
      <w:r w:rsidRPr="00BA1D97">
        <w:t>b) Paglikha ng isang collaborative na komunidad ng kapaligiran ng pagsasanay na naghihikayat sa mga provider na magbahagi ng mga karanasan, hadlang, pinakamahusay na kasanayan, at mga diskarte sa pagpapatupad.</w:t>
      </w:r>
    </w:p>
    <w:p w14:paraId="4A1AAC0A" w14:textId="77777777" w:rsidR="00BA1D97" w:rsidRPr="00BA1D97" w:rsidRDefault="00BA1D97" w:rsidP="00BA1D97">
      <w:pPr>
        <w:ind w:left="720"/>
      </w:pPr>
      <w:r w:rsidRPr="00BA1D97">
        <w:t>c) Pagbuo ng mga form na nauugnay sa HCBS, template, tool, gabay sa dokumentasyon, at praktikal na mapagkukunan na magagamit ng mga provider sa loob ng kanilang mga programa.</w:t>
      </w:r>
    </w:p>
    <w:p w14:paraId="7C46CA87" w14:textId="77777777" w:rsidR="00BA1D97" w:rsidRPr="00BA1D97" w:rsidRDefault="00BA1D97" w:rsidP="00BA1D97">
      <w:pPr>
        <w:ind w:left="720"/>
      </w:pPr>
      <w:r w:rsidRPr="00BA1D97">
        <w:t>d) Teknikal na tulong at patnubay na may kaugnayan sa pagsunod sa HCBS, mga kasanayang nakasentro sa tao, mga pamantayan sa dokumentasyon, mga paghihigpit sa karapatan, matalinong pagpili, privacy, dignidad, awtonomiya, at pagsasama-sama ng komunidad.</w:t>
      </w:r>
    </w:p>
    <w:p w14:paraId="42D4A783" w14:textId="77777777" w:rsidR="00BA1D97" w:rsidRPr="00BA1D97" w:rsidRDefault="00BA1D97" w:rsidP="00BA1D97">
      <w:pPr>
        <w:ind w:left="720"/>
      </w:pPr>
      <w:r w:rsidRPr="00BA1D97">
        <w:t>e) Bumuo ng plano ng dalas kung gaano kadalas magaganap ang pagpapadali at suporta</w:t>
      </w:r>
    </w:p>
    <w:p w14:paraId="732B19D7" w14:textId="77777777" w:rsidR="00BA1D97" w:rsidRPr="00BA1D97" w:rsidRDefault="00BA1D97" w:rsidP="00BA1D97">
      <w:pPr>
        <w:ind w:left="720"/>
      </w:pPr>
      <w:r w:rsidRPr="00BA1D97">
        <w:t>f) Suporta sa pagpapabuti ng mga kasanayan sa dokumentasyon ng provider, kabilang ang dokumentasyong nakasentro sa tao, mga patakaran, pamamaraan, at pangongolekta ng ebidensya ng HCBS.</w:t>
      </w:r>
    </w:p>
    <w:p w14:paraId="578B315C" w14:textId="77777777" w:rsidR="00BA1D97" w:rsidRPr="00BA1D97" w:rsidRDefault="00BA1D97" w:rsidP="00BA1D97">
      <w:pPr>
        <w:ind w:left="720"/>
      </w:pPr>
      <w:r w:rsidRPr="00BA1D97">
        <w:t>g) Mga pagkakataon para sa mga miyembro ng komite at consultant na magsagawa ng mga pagbisita sa site o mga pagbisita sa bahay upang mas maunawaan ang mga pangangailangan ng provider, tukuyin ang mga hadlang, at magbigay ng indibidwal na suporta sa pagpapatupad.</w:t>
      </w:r>
    </w:p>
    <w:p w14:paraId="11F171C3" w14:textId="77777777" w:rsidR="00BA1D97" w:rsidRPr="00BA1D97" w:rsidRDefault="00BA1D97" w:rsidP="00BA1D97">
      <w:pPr>
        <w:ind w:left="720"/>
      </w:pPr>
      <w:r w:rsidRPr="00BA1D97">
        <w:t>h) Pagpapadali ng mga talakayan tungkol sa mga regulasyon ng HCBS, mga trend ng pagkilos sa pagwawasto, mga diskarte sa pagpapahusay ng kalidad, at mga hamon ng provider.</w:t>
      </w:r>
    </w:p>
    <w:p w14:paraId="76A6096C" w14:textId="77777777" w:rsidR="00BA1D97" w:rsidRPr="00BA1D97" w:rsidRDefault="00BA1D97" w:rsidP="00BA1D97">
      <w:pPr>
        <w:ind w:left="720"/>
      </w:pPr>
      <w:r w:rsidRPr="00BA1D97">
        <w:t>i) Pagbuo ng mga materyal na pang-edukasyon, mga gabay sa pagpapatupad, at mga mapagkukunang aklatan na may kaugnayan sa pagsunod sa HCBS at pagbibigay ng serbisyong nakasentro sa tao.</w:t>
      </w:r>
    </w:p>
    <w:p w14:paraId="5AC46E4B" w14:textId="77777777" w:rsidR="00BA1D97" w:rsidRPr="00BA1D97" w:rsidRDefault="00BA1D97" w:rsidP="00BA1D97">
      <w:pPr>
        <w:ind w:left="720"/>
      </w:pPr>
      <w:r w:rsidRPr="00BA1D97">
        <w:t>j) Pangongolekta at pag-uulat ng data na may kaugnayan sa partisipasyon ng provider, natukoy na mga pangangailangan, pag-unlad ng pagpapatupad, at mga resulta ng pagpapabuti ng kalidad.</w:t>
      </w:r>
    </w:p>
    <w:p w14:paraId="3CC8090A" w14:textId="77777777" w:rsidR="00BA1D97" w:rsidRPr="00BA1D97" w:rsidRDefault="00BA1D97" w:rsidP="00BA1D97">
      <w:r w:rsidRPr="00BA1D97">
        <w:t>Alinsunod sa Senate Bill (SB) 74, mayroong kinakailangan na ang sinumang service provider na tumatanggap ng mga pondo sa pamamagitan ng negotiated rate ay hindi maaaring maglaan ng higit sa 15% ng natanggap na kita sa mga gastos sa pangangasiwa. Ang pangangailangang ito ay dapat pondohan ng service provider.  Mangyaring sumangguni sa SB 74 para sa karagdagang impormasyon.  Ang link dito ay nasa website ng RCEB, www.rceb.org.</w:t>
      </w:r>
    </w:p>
    <w:p w14:paraId="610F9DA5" w14:textId="77777777" w:rsidR="00BA1D97" w:rsidRPr="00BA1D97" w:rsidRDefault="00BA1D97" w:rsidP="00BA1D97"/>
    <w:p w14:paraId="2F1FBB0E" w14:textId="28E1769B" w:rsidR="00BA1D97" w:rsidRDefault="00BA1D97" w:rsidP="00BA1D97">
      <w:r w:rsidRPr="00BA1D97">
        <w:lastRenderedPageBreak/>
        <w:t>Gayundin, ang mga provider na tumatanggap ng higit sa $500,000 hanggang $2,000,000 na kita mula sa mga Regional Center ay kinakailangang magsagawa ng taunang independiyenteng pagsusuri sa pananalapi o independiyenteng pag-audit sa pananalapi at isumite ito sa RCEB.  Kung ang provider ay tumatanggap ng katumbas ng o higit sa $2,000,000 na kita mula sa mga Regional Center, kinakailangan silang magsagawa ng taunang independiyenteng pag-audit sa pananalapi at isumite ito sa RCEB.</w:t>
      </w:r>
    </w:p>
    <w:p w14:paraId="6C8FEACD" w14:textId="0445F27A" w:rsidR="006C4A60" w:rsidRDefault="006C4A60" w:rsidP="00BA1D97"/>
    <w:p w14:paraId="291F731F" w14:textId="6CEF71B0" w:rsidR="006C4A60" w:rsidRPr="006C4A60" w:rsidRDefault="006C4A60" w:rsidP="006C4A60">
      <w:pPr>
        <w:pStyle w:val="NoSpacing"/>
        <w:rPr>
          <w:b/>
        </w:rPr>
      </w:pPr>
      <w:r w:rsidRPr="006C4A60">
        <w:rPr>
          <w:b/>
        </w:rPr>
        <w:t xml:space="preserve">RCEB- HCBS FY- 25-26 Project </w:t>
      </w:r>
      <w:r w:rsidRPr="006C4A60">
        <w:rPr>
          <w:b/>
        </w:rPr>
        <w:tab/>
      </w:r>
      <w:r w:rsidRPr="006C4A60">
        <w:rPr>
          <w:b/>
        </w:rPr>
        <w:tab/>
      </w:r>
      <w:r w:rsidRPr="006C4A60">
        <w:rPr>
          <w:b/>
        </w:rPr>
        <w:tab/>
      </w:r>
      <w:r w:rsidRPr="006C4A60">
        <w:rPr>
          <w:b/>
        </w:rPr>
        <w:tab/>
        <w:t>$150,000 para sa Mga Gastos ng Kontratista</w:t>
      </w:r>
    </w:p>
    <w:p w14:paraId="68FC6A13" w14:textId="576F4D01" w:rsidR="006C4A60" w:rsidRPr="00BA1D97" w:rsidRDefault="006C4A60" w:rsidP="006C4A60"/>
    <w:p w14:paraId="730219B6" w14:textId="77777777" w:rsidR="006C4A60" w:rsidRPr="006C4A60" w:rsidRDefault="006C4A60" w:rsidP="006C4A60">
      <w:pPr>
        <w:rPr>
          <w:u w:val="single"/>
        </w:rPr>
      </w:pPr>
      <w:r w:rsidRPr="006C4A60">
        <w:rPr>
          <w:u w:val="single"/>
        </w:rPr>
        <w:t xml:space="preserve">Mga Tagubilin sa Panukala at Format ng Pagsusumite: </w:t>
      </w:r>
    </w:p>
    <w:p w14:paraId="32A15840" w14:textId="77777777" w:rsidR="006C4A60" w:rsidRPr="006C4A60" w:rsidRDefault="006C4A60" w:rsidP="006C4A60">
      <w:r w:rsidRPr="006C4A60">
        <w:t xml:space="preserve">1. </w:t>
      </w:r>
      <w:r w:rsidRPr="006C4A60">
        <w:rPr>
          <w:b/>
          <w:i/>
        </w:rPr>
        <w:t>Magsumite ng 2 elektronikong kopya ng panukala</w:t>
      </w:r>
      <w:r w:rsidRPr="006C4A60">
        <w:t xml:space="preserve"> </w:t>
      </w:r>
    </w:p>
    <w:p w14:paraId="72C35B4D" w14:textId="77777777" w:rsidR="006C4A60" w:rsidRPr="006C4A60" w:rsidRDefault="006C4A60" w:rsidP="006C4A60">
      <w:r w:rsidRPr="006C4A60">
        <w:t xml:space="preserve">2. Ang isang elektronikong kopya ay dapat maglaman ng lahat ng impormasyong kinakailangan ng RFP na ito.   </w:t>
      </w:r>
    </w:p>
    <w:p w14:paraId="4B9280D3" w14:textId="77777777" w:rsidR="006C4A60" w:rsidRPr="006C4A60" w:rsidRDefault="006C4A60" w:rsidP="006C4A60">
      <w:r w:rsidRPr="006C4A60">
        <w:t xml:space="preserve">3. Ang isang elektronikong kopya ng panukala ay dapat maglaman ng lahat ng impormasyong kinakailangan ng RFP na ito ngunit dapat i-redact upang maalis ang lahat ng nagpapakilalang impormasyon tungkol sa organisasyon, pangunahing tauhan at consultant.  Mangyaring alisin ang pangalan ng organisasyon at ang mga pangalan ng kawani at consultant sa lahat ng pahina ng na-redact na panukala.  Tiyaking i-redact din ang impormasyon sa footer ng bawat page.  </w:t>
      </w:r>
    </w:p>
    <w:p w14:paraId="4E64EF33" w14:textId="77777777" w:rsidR="006C4A60" w:rsidRPr="006C4A60" w:rsidRDefault="006C4A60" w:rsidP="006C4A60">
      <w:r w:rsidRPr="006C4A60">
        <w:t xml:space="preserve">4. Ang mga panukala ay dapat na double-spaced at isumite bilang isang PDF na dokumento.  Ang lahat ng page ay dapat magsama ng isang nagpapakilalang footer na may pangalan ng organisasyon at mga page na may numero. </w:t>
      </w:r>
    </w:p>
    <w:p w14:paraId="6077635C" w14:textId="348116A9" w:rsidR="006C4A60" w:rsidRPr="006C4A60" w:rsidRDefault="006C4A60" w:rsidP="006C4A60">
      <w:pPr>
        <w:rPr>
          <w:b/>
        </w:rPr>
      </w:pPr>
      <w:r w:rsidRPr="006C4A60">
        <w:t xml:space="preserve">5. Mag-email ng dalawang kopya sa hcbs@rceb.org gamit ang </w:t>
      </w:r>
      <w:r w:rsidRPr="006C4A60">
        <w:rPr>
          <w:b/>
        </w:rPr>
        <w:t>Subject Line</w:t>
      </w:r>
      <w:r>
        <w:rPr>
          <w:b/>
        </w:rPr>
        <w:t>: HCBS RFP – Implementation Lab</w:t>
      </w:r>
    </w:p>
    <w:p w14:paraId="5F2BACEB" w14:textId="77777777" w:rsidR="006C4A60" w:rsidRPr="006C4A60" w:rsidRDefault="006C4A60" w:rsidP="006C4A60">
      <w:pPr>
        <w:rPr>
          <w:b/>
        </w:rPr>
      </w:pPr>
      <w:r w:rsidRPr="006C4A60">
        <w:t xml:space="preserve">6. </w:t>
      </w:r>
      <w:r w:rsidRPr="006C4A60">
        <w:rPr>
          <w:b/>
        </w:rPr>
        <w:t xml:space="preserve">Ang dalawang elektronikong kopya ay dapat matanggap bago ang 5:00 pm sa deadline ng RFP: </w:t>
      </w:r>
    </w:p>
    <w:p w14:paraId="29958DD0" w14:textId="77777777" w:rsidR="006C4A60" w:rsidRPr="006C4A60" w:rsidRDefault="006C4A60" w:rsidP="006C4A60">
      <w:r w:rsidRPr="006C4A60">
        <w:rPr>
          <w:b/>
        </w:rPr>
        <w:t xml:space="preserve">Biyernes, Hunyo 26, 2026. </w:t>
      </w:r>
      <w:r w:rsidRPr="006C4A60">
        <w:t xml:space="preserve">Hindi isasaalang-alang ang mga hindi kumpletong aplikasyon.  </w:t>
      </w:r>
    </w:p>
    <w:p w14:paraId="40FE9966" w14:textId="1ECE889B" w:rsidR="006C4A60" w:rsidRPr="006C4A60" w:rsidRDefault="006C4A60" w:rsidP="006C4A60"/>
    <w:p w14:paraId="024FAF48" w14:textId="745B697D" w:rsidR="006C4A60" w:rsidRDefault="006C4A60" w:rsidP="006C4A60">
      <w:r w:rsidRPr="006C4A60">
        <w:t>Anuman at lahat ng mga katanungan ay dapat idirekta sa Geff Go, HCBS Specialist, sa (925) 466-1951/email ggo@rceb.org. Inaasahan naming matanggap ang iyong mga panukala. Mangyaring huwag tumawag para sa katayuan ng aplikasyon.</w:t>
      </w:r>
    </w:p>
    <w:p w14:paraId="71EACFAD" w14:textId="77777777" w:rsidR="006C4A60" w:rsidRPr="006C4A60" w:rsidRDefault="006C4A60" w:rsidP="006C4A60"/>
    <w:p w14:paraId="24696F41" w14:textId="7B0F35CC" w:rsidR="006C4A60" w:rsidRPr="006C4A60" w:rsidRDefault="006C4A60" w:rsidP="006C4A60">
      <w:pPr>
        <w:rPr>
          <w:b/>
          <w:u w:val="single"/>
        </w:rPr>
      </w:pPr>
      <w:r w:rsidRPr="006C4A60">
        <w:rPr>
          <w:b/>
          <w:u w:val="single"/>
        </w:rPr>
        <w:t>Mga Kinakailangan sa Panukala</w:t>
      </w:r>
    </w:p>
    <w:p w14:paraId="7BDDCAC1" w14:textId="77777777" w:rsidR="006C4A60" w:rsidRPr="006C4A60" w:rsidRDefault="006C4A60" w:rsidP="006C4A60">
      <w:r w:rsidRPr="006C4A60">
        <w:t>1. RFP Application Form (Attachment A).</w:t>
      </w:r>
    </w:p>
    <w:p w14:paraId="06B84C85" w14:textId="77777777" w:rsidR="006C4A60" w:rsidRPr="006C4A60" w:rsidRDefault="006C4A60" w:rsidP="006C4A60">
      <w:r w:rsidRPr="006C4A60">
        <w:t>2. Isang pahayag na nagsasaad ng may-akda ng panukala.</w:t>
      </w:r>
    </w:p>
    <w:p w14:paraId="675C4E46" w14:textId="77777777" w:rsidR="006C4A60" w:rsidRPr="006C4A60" w:rsidRDefault="006C4A60" w:rsidP="006C4A60">
      <w:r w:rsidRPr="006C4A60">
        <w:t xml:space="preserve">3. </w:t>
      </w:r>
      <w:r w:rsidRPr="006C4A60">
        <w:rPr>
          <w:b/>
        </w:rPr>
        <w:t>Proposal Narrative Part 1:</w:t>
      </w:r>
      <w:r w:rsidRPr="006C4A60">
        <w:t xml:space="preserve"> Ilarawan ang karanasan ng iyong organisasyon sa:</w:t>
      </w:r>
    </w:p>
    <w:p w14:paraId="5B33C9F7" w14:textId="66AF004A" w:rsidR="006C4A60" w:rsidRPr="006C4A60" w:rsidRDefault="006C4A60" w:rsidP="006C4A60">
      <w:pPr>
        <w:ind w:left="720"/>
      </w:pPr>
      <w:r>
        <w:t xml:space="preserve">a. </w:t>
      </w:r>
      <w:r w:rsidRPr="006C4A60">
        <w:t>Pagpapatupad at pagsunod sa HCBS</w:t>
      </w:r>
    </w:p>
    <w:p w14:paraId="6CD7F034" w14:textId="0203A128" w:rsidR="006C4A60" w:rsidRPr="006C4A60" w:rsidRDefault="006C4A60" w:rsidP="006C4A60">
      <w:pPr>
        <w:ind w:left="720"/>
      </w:pPr>
      <w:r>
        <w:lastRenderedPageBreak/>
        <w:t xml:space="preserve">b. </w:t>
      </w:r>
      <w:r w:rsidRPr="006C4A60">
        <w:t xml:space="preserve">Mga kasanayan at pagsasanay na nakasentro sa tao </w:t>
      </w:r>
    </w:p>
    <w:p w14:paraId="3326F52D" w14:textId="68B448BF" w:rsidR="006C4A60" w:rsidRPr="006C4A60" w:rsidRDefault="006C4A60" w:rsidP="006C4A60">
      <w:pPr>
        <w:ind w:left="720"/>
      </w:pPr>
      <w:r>
        <w:t xml:space="preserve">c. </w:t>
      </w:r>
      <w:r w:rsidRPr="006C4A60">
        <w:t xml:space="preserve">Pangasiwaan ang mga collaborative learning group o community of practice </w:t>
      </w:r>
    </w:p>
    <w:p w14:paraId="7898839B" w14:textId="292D1719" w:rsidR="006C4A60" w:rsidRPr="006C4A60" w:rsidRDefault="006C4A60" w:rsidP="006C4A60">
      <w:pPr>
        <w:ind w:left="720"/>
      </w:pPr>
      <w:r>
        <w:t xml:space="preserve">d. </w:t>
      </w:r>
      <w:r w:rsidRPr="006C4A60">
        <w:t xml:space="preserve">Ang teknikal na tulong at konsultasyon ng provider </w:t>
      </w:r>
    </w:p>
    <w:p w14:paraId="0DFDBD5C" w14:textId="72C48077" w:rsidR="006C4A60" w:rsidRPr="006C4A60" w:rsidRDefault="006C4A60" w:rsidP="006C4A60">
      <w:pPr>
        <w:ind w:left="720"/>
      </w:pPr>
      <w:r>
        <w:t xml:space="preserve">e. </w:t>
      </w:r>
      <w:r w:rsidRPr="006C4A60">
        <w:t>Pagsasagawa ng mga pagbisita sa site ng provider, pagtuturo, o suporta sa pagpapatupad</w:t>
      </w:r>
    </w:p>
    <w:p w14:paraId="5A562333" w14:textId="1556979E" w:rsidR="006C4A60" w:rsidRPr="006C4A60" w:rsidRDefault="006C4A60" w:rsidP="006C4A60">
      <w:pPr>
        <w:ind w:left="720"/>
      </w:pPr>
      <w:r>
        <w:t xml:space="preserve">f. </w:t>
      </w:r>
      <w:r w:rsidRPr="006C4A60">
        <w:t xml:space="preserve">Mga serbisyong residensyal at nakabatay sa komunidad para sa mga indibidwal na may kapansanan sa intelektwal at pag-unlad </w:t>
      </w:r>
    </w:p>
    <w:p w14:paraId="35913EE2" w14:textId="23D3241C" w:rsidR="006C4A60" w:rsidRPr="006C4A60" w:rsidRDefault="006C4A60" w:rsidP="006C4A60">
      <w:pPr>
        <w:ind w:left="720"/>
      </w:pPr>
      <w:r>
        <w:t xml:space="preserve">g. </w:t>
      </w:r>
      <w:r w:rsidRPr="006C4A60">
        <w:t>Pagbuo ng mga materyal na pang-edukasyon at mga mapagkukunan ng praktikal na pagpapatupad</w:t>
      </w:r>
    </w:p>
    <w:p w14:paraId="20263866" w14:textId="77777777" w:rsidR="006C4A60" w:rsidRPr="006C4A60" w:rsidRDefault="006C4A60" w:rsidP="006C4A60"/>
    <w:p w14:paraId="754E61CA" w14:textId="77777777" w:rsidR="006C4A60" w:rsidRPr="006C4A60" w:rsidRDefault="006C4A60" w:rsidP="006C4A60">
      <w:r w:rsidRPr="006C4A60">
        <w:t xml:space="preserve">4. </w:t>
      </w:r>
      <w:r w:rsidRPr="006C4A60">
        <w:rPr>
          <w:b/>
        </w:rPr>
        <w:t>Proposal Narrative Part 2:</w:t>
      </w:r>
      <w:r w:rsidRPr="006C4A60">
        <w:t xml:space="preserve"> Dahil sa saklaw ng trabaho, magbigay ng detalyadong plano na naglalarawan kung paano ang iyong organisasyon ay:</w:t>
      </w:r>
    </w:p>
    <w:p w14:paraId="5B0A8030" w14:textId="0E90CF21" w:rsidR="006C4A60" w:rsidRPr="006C4A60" w:rsidRDefault="006C4A60" w:rsidP="006C4A60">
      <w:pPr>
        <w:ind w:left="720"/>
      </w:pPr>
      <w:r>
        <w:t xml:space="preserve">a. </w:t>
      </w:r>
      <w:r w:rsidRPr="006C4A60">
        <w:t>Paunlarin at pangasiwaan ang HCBS Community Implementation Lab, kabilang ang pag-iskedyul ng virtual o personal na pagkonsulta</w:t>
      </w:r>
    </w:p>
    <w:p w14:paraId="3CE48A61" w14:textId="058283AD" w:rsidR="006C4A60" w:rsidRPr="006C4A60" w:rsidRDefault="006C4A60" w:rsidP="006C4A60">
      <w:pPr>
        <w:ind w:left="720"/>
      </w:pPr>
      <w:r>
        <w:t xml:space="preserve">b. </w:t>
      </w:r>
      <w:r w:rsidRPr="006C4A60">
        <w:t xml:space="preserve">Himukin ang mga provider at stakeholder sa mga collaborative na talakayan at mga aktibidad sa pag-aaral </w:t>
      </w:r>
    </w:p>
    <w:p w14:paraId="269D7605" w14:textId="208B1EF2" w:rsidR="006C4A60" w:rsidRPr="006C4A60" w:rsidRDefault="006C4A60" w:rsidP="006C4A60">
      <w:pPr>
        <w:ind w:left="720"/>
      </w:pPr>
      <w:r>
        <w:t xml:space="preserve">c. </w:t>
      </w:r>
      <w:r w:rsidRPr="006C4A60">
        <w:t>Tukuyin at tugunan ang mga hamon at hadlang sa pagpapatupad ng provider</w:t>
      </w:r>
    </w:p>
    <w:p w14:paraId="01C55BF0" w14:textId="26394CC3" w:rsidR="006C4A60" w:rsidRPr="006C4A60" w:rsidRDefault="006C4A60" w:rsidP="006C4A60">
      <w:pPr>
        <w:ind w:left="720"/>
      </w:pPr>
      <w:r>
        <w:t xml:space="preserve">d. </w:t>
      </w:r>
      <w:r w:rsidRPr="006C4A60">
        <w:t>Bumuo ng mga praktikal na HCBS form, template, gabay, at mga tool sa dokumentasyon</w:t>
      </w:r>
    </w:p>
    <w:p w14:paraId="0B64A98F" w14:textId="798D2E60" w:rsidR="006C4A60" w:rsidRPr="006C4A60" w:rsidRDefault="006C4A60" w:rsidP="006C4A60">
      <w:pPr>
        <w:ind w:left="720"/>
      </w:pPr>
      <w:r>
        <w:t xml:space="preserve">e. </w:t>
      </w:r>
      <w:r w:rsidRPr="006C4A60">
        <w:t>Magbigay ng teknikal na tulong at indibidwal na suporta sa pagpapatupad</w:t>
      </w:r>
    </w:p>
    <w:p w14:paraId="2FC97C3D" w14:textId="0F0A03AD" w:rsidR="006C4A60" w:rsidRPr="006C4A60" w:rsidRDefault="006C4A60" w:rsidP="006C4A60">
      <w:pPr>
        <w:ind w:left="720"/>
      </w:pPr>
      <w:r>
        <w:t xml:space="preserve">f. </w:t>
      </w:r>
      <w:r w:rsidRPr="006C4A60">
        <w:t>Magsagawa ng mga pagbisita sa site o mga pagbisita sa bahay upang mas maunawaan ang mga pangangailangan ng provider kung kinakailangan</w:t>
      </w:r>
    </w:p>
    <w:p w14:paraId="5FAFFDDA" w14:textId="12803209" w:rsidR="006C4A60" w:rsidRPr="006C4A60" w:rsidRDefault="006C4A60" w:rsidP="006C4A60">
      <w:pPr>
        <w:ind w:left="720"/>
      </w:pPr>
      <w:r>
        <w:t xml:space="preserve">g. </w:t>
      </w:r>
      <w:r w:rsidRPr="006C4A60">
        <w:t>Pahusayin ang pag-unawa ng provider sa mga kinakailangan ng HCBS at mga kasanayang nakasentro sa tao</w:t>
      </w:r>
    </w:p>
    <w:p w14:paraId="7DAA6CA5" w14:textId="42B9402C" w:rsidR="006C4A60" w:rsidRPr="006C4A60" w:rsidRDefault="006C4A60" w:rsidP="006C4A60">
      <w:pPr>
        <w:ind w:left="720"/>
      </w:pPr>
      <w:r>
        <w:t xml:space="preserve">h. </w:t>
      </w:r>
      <w:r w:rsidRPr="006C4A60">
        <w:t>Suportahan ang pagpapabuti ng kalidad at pagsusumikap sa pagsunod</w:t>
      </w:r>
    </w:p>
    <w:p w14:paraId="0E16F360" w14:textId="30B35B36" w:rsidR="006C4A60" w:rsidRPr="006C4A60" w:rsidRDefault="006C4A60" w:rsidP="006C4A60">
      <w:pPr>
        <w:ind w:left="720"/>
      </w:pPr>
      <w:r>
        <w:t xml:space="preserve">i. </w:t>
      </w:r>
      <w:r w:rsidRPr="006C4A60">
        <w:t>Mangolekta ng data at sukatin ang mga kinalabasan na nauugnay sa paglahok ng provider at pag-unlad ng pagpapatupad</w:t>
      </w:r>
    </w:p>
    <w:p w14:paraId="2183600D" w14:textId="57E932B0" w:rsidR="006C4A60" w:rsidRPr="006C4A60" w:rsidRDefault="006C4A60" w:rsidP="006C4A60">
      <w:pPr>
        <w:ind w:left="720"/>
      </w:pPr>
      <w:r>
        <w:t xml:space="preserve">j. </w:t>
      </w:r>
      <w:r w:rsidRPr="006C4A60">
        <w:t>Sustain at panatilihin ang Implementation Lab sa buong panahon ng proyekto</w:t>
      </w:r>
    </w:p>
    <w:p w14:paraId="6F57C214" w14:textId="77777777" w:rsidR="00BA1D97" w:rsidRPr="00BA1D97" w:rsidRDefault="00BA1D97" w:rsidP="006C4A60"/>
    <w:p w14:paraId="0922E6CB" w14:textId="77777777" w:rsidR="006C4A60" w:rsidRPr="006C4A60" w:rsidRDefault="006C4A60" w:rsidP="006C4A60">
      <w:r w:rsidRPr="006C4A60">
        <w:t xml:space="preserve">5. </w:t>
      </w:r>
      <w:r w:rsidRPr="006C4A60">
        <w:rPr>
          <w:b/>
        </w:rPr>
        <w:t>Proposal Narrative Part 3:</w:t>
      </w:r>
      <w:r w:rsidRPr="006C4A60">
        <w:t xml:space="preserve"> Magbigay ng pahayag na nagbabalangkas sa iyong plano na maglingkod sa iba't ibang grupo ng mga tao, lalo na sa magkakaibang kultura at wika na mga provider at stakeholder. Isama ang mga halimbawa ng:</w:t>
      </w:r>
    </w:p>
    <w:p w14:paraId="1AFCBB03" w14:textId="77777777" w:rsidR="006C4A60" w:rsidRPr="006C4A60" w:rsidRDefault="006C4A60" w:rsidP="006C4A60">
      <w:pPr>
        <w:ind w:left="720"/>
      </w:pPr>
      <w:r w:rsidRPr="006C4A60">
        <w:t>• Accessibility sa wika</w:t>
      </w:r>
    </w:p>
    <w:p w14:paraId="6C9F1D95" w14:textId="77777777" w:rsidR="006C4A60" w:rsidRPr="006C4A60" w:rsidRDefault="006C4A60" w:rsidP="006C4A60">
      <w:pPr>
        <w:ind w:left="720"/>
      </w:pPr>
      <w:r w:rsidRPr="006C4A60">
        <w:t>• Pagtugon sa kultura</w:t>
      </w:r>
    </w:p>
    <w:p w14:paraId="2F3EBF83" w14:textId="77777777" w:rsidR="006C4A60" w:rsidRPr="006C4A60" w:rsidRDefault="006C4A60" w:rsidP="006C4A60">
      <w:pPr>
        <w:ind w:left="720"/>
      </w:pPr>
      <w:r w:rsidRPr="006C4A60">
        <w:lastRenderedPageBreak/>
        <w:t>• Mga kaluwagan sa accessibility</w:t>
      </w:r>
    </w:p>
    <w:p w14:paraId="1545CB1A" w14:textId="77777777" w:rsidR="006C4A60" w:rsidRPr="006C4A60" w:rsidRDefault="006C4A60" w:rsidP="006C4A60">
      <w:pPr>
        <w:ind w:left="720"/>
      </w:pPr>
      <w:r w:rsidRPr="006C4A60">
        <w:t>• Inclusive na mga diskarte sa pakikipag-ugnayan</w:t>
      </w:r>
    </w:p>
    <w:p w14:paraId="318D5500" w14:textId="77777777" w:rsidR="006C4A60" w:rsidRPr="006C4A60" w:rsidRDefault="006C4A60" w:rsidP="006C4A60">
      <w:pPr>
        <w:ind w:left="720"/>
      </w:pPr>
      <w:r w:rsidRPr="006C4A60">
        <w:t>• Suporta sa pagpapatupad na nakatuon sa equity</w:t>
      </w:r>
    </w:p>
    <w:p w14:paraId="1602AF74" w14:textId="77777777" w:rsidR="006C4A60" w:rsidRPr="006C4A60" w:rsidRDefault="006C4A60" w:rsidP="006C4A60">
      <w:pPr>
        <w:ind w:left="720"/>
      </w:pPr>
      <w:r w:rsidRPr="006C4A60">
        <w:t>• Mga estratehiya upang suportahan ang mga tagapagkaloob na naglilingkod sa magkakaibang populasyon</w:t>
      </w:r>
    </w:p>
    <w:p w14:paraId="0011AF70" w14:textId="49D4C735" w:rsidR="006C4A60" w:rsidRDefault="006C4A60" w:rsidP="006C4A60">
      <w:r w:rsidRPr="006C4A60">
        <w:t>Isama ang anumang karagdagang impormasyon na nauugnay sa pagkakaiba-iba, pagkakapantay-pantay, pagsasama, accessibility, at pagpapatupad ng HCBS na nakasentro sa tao.</w:t>
      </w:r>
    </w:p>
    <w:p w14:paraId="02EB06BD" w14:textId="77777777" w:rsidR="006C4A60" w:rsidRPr="006C4A60" w:rsidRDefault="006C4A60" w:rsidP="006C4A60"/>
    <w:p w14:paraId="41841B4D" w14:textId="77777777" w:rsidR="006C4A60" w:rsidRPr="006C4A60" w:rsidRDefault="006C4A60" w:rsidP="006C4A60">
      <w:r w:rsidRPr="006C4A60">
        <w:t>6</w:t>
      </w:r>
      <w:r w:rsidRPr="006C4A60">
        <w:rPr>
          <w:b/>
        </w:rPr>
        <w:t>. Iskedyul ng Timeline.</w:t>
      </w:r>
      <w:r w:rsidRPr="006C4A60">
        <w:t xml:space="preserve">  Pakitukoy ang lahat ng pangunahing milestone na nauugnay sa pagbuo at pagpapatupad ng HCBS Community Implementation Lab, kabilang ngunit hindi limitado sa:</w:t>
      </w:r>
    </w:p>
    <w:p w14:paraId="04183AFC" w14:textId="77777777" w:rsidR="006C4A60" w:rsidRPr="006C4A60" w:rsidRDefault="006C4A60" w:rsidP="006C4A60">
      <w:pPr>
        <w:ind w:left="720"/>
      </w:pPr>
      <w:r w:rsidRPr="006C4A60">
        <w:t>• Pagpaplano ng proyekto at pakikipag-ugnayan ng stakeholder</w:t>
      </w:r>
    </w:p>
    <w:p w14:paraId="309B86C7" w14:textId="77777777" w:rsidR="006C4A60" w:rsidRPr="006C4A60" w:rsidRDefault="006C4A60" w:rsidP="006C4A60">
      <w:pPr>
        <w:ind w:left="720"/>
      </w:pPr>
      <w:r w:rsidRPr="006C4A60">
        <w:t>• Pagbuo ng mga materyales at mapagkukunan ng pagpapatupad</w:t>
      </w:r>
    </w:p>
    <w:p w14:paraId="598E40BB" w14:textId="77777777" w:rsidR="006C4A60" w:rsidRPr="006C4A60" w:rsidRDefault="006C4A60" w:rsidP="006C4A60">
      <w:pPr>
        <w:ind w:left="720"/>
      </w:pPr>
      <w:r w:rsidRPr="006C4A60">
        <w:t>• Paglunsad ng mga sesyon ng Pagpapatupad ng Lab</w:t>
      </w:r>
    </w:p>
    <w:p w14:paraId="415627DD" w14:textId="77777777" w:rsidR="006C4A60" w:rsidRPr="006C4A60" w:rsidRDefault="006C4A60" w:rsidP="006C4A60">
      <w:pPr>
        <w:ind w:left="720"/>
      </w:pPr>
      <w:r w:rsidRPr="006C4A60">
        <w:t>• Pagbisita sa site at mga aktibidad sa teknikal na tulong</w:t>
      </w:r>
    </w:p>
    <w:p w14:paraId="214432A3" w14:textId="77777777" w:rsidR="006C4A60" w:rsidRPr="006C4A60" w:rsidRDefault="006C4A60" w:rsidP="006C4A60">
      <w:pPr>
        <w:ind w:left="720"/>
      </w:pPr>
      <w:r w:rsidRPr="006C4A60">
        <w:t>• Pagbuo ng mga form, template, at gabay na materyales</w:t>
      </w:r>
    </w:p>
    <w:p w14:paraId="50575987" w14:textId="77777777" w:rsidR="006C4A60" w:rsidRPr="006C4A60" w:rsidRDefault="006C4A60" w:rsidP="006C4A60">
      <w:pPr>
        <w:ind w:left="720"/>
      </w:pPr>
      <w:r w:rsidRPr="006C4A60">
        <w:t>• Paglahok ng provider at mga aktibidad sa pagsasanay</w:t>
      </w:r>
    </w:p>
    <w:p w14:paraId="4212605E" w14:textId="77777777" w:rsidR="006C4A60" w:rsidRPr="006C4A60" w:rsidRDefault="006C4A60" w:rsidP="006C4A60">
      <w:pPr>
        <w:ind w:left="720"/>
      </w:pPr>
      <w:r w:rsidRPr="006C4A60">
        <w:t>• Pagkolekta ng data at pag-uulat ng mga milestone</w:t>
      </w:r>
    </w:p>
    <w:p w14:paraId="5607C532" w14:textId="77777777" w:rsidR="006C4A60" w:rsidRPr="006C4A60" w:rsidRDefault="006C4A60" w:rsidP="006C4A60">
      <w:pPr>
        <w:ind w:left="720"/>
      </w:pPr>
      <w:r w:rsidRPr="006C4A60">
        <w:t>• Panghuling pagsusuri at mga resulta ng proyekto</w:t>
      </w:r>
    </w:p>
    <w:p w14:paraId="03250135" w14:textId="77777777" w:rsidR="006C4A60" w:rsidRPr="006C4A60" w:rsidRDefault="006C4A60" w:rsidP="006C4A60"/>
    <w:p w14:paraId="3DAC1343" w14:textId="77777777" w:rsidR="006C4A60" w:rsidRPr="006C4A60" w:rsidRDefault="006C4A60" w:rsidP="006C4A60">
      <w:r w:rsidRPr="006C4A60">
        <w:t xml:space="preserve">7. Ang mga pangalan, address, at numero ng telepono ng tatlong </w:t>
      </w:r>
      <w:r w:rsidRPr="006C4A60">
        <w:rPr>
          <w:b/>
        </w:rPr>
        <w:t>Propesyonal na Sanggunian</w:t>
      </w:r>
      <w:r w:rsidRPr="006C4A60">
        <w:t xml:space="preserve"> at hindi bababa sa isang propesyonal na sulat ng sanggunian na naglalarawan sa iyong mga kakayahan at kwalipikasyon tungkol sa panukalang ito (Kalakip B).</w:t>
      </w:r>
    </w:p>
    <w:p w14:paraId="0D6BD659" w14:textId="77777777" w:rsidR="006C4A60" w:rsidRPr="006C4A60" w:rsidRDefault="006C4A60" w:rsidP="006C4A60">
      <w:r w:rsidRPr="006C4A60">
        <w:t xml:space="preserve">8. Isang iminungkahing </w:t>
      </w:r>
      <w:r w:rsidRPr="006C4A60">
        <w:rPr>
          <w:b/>
        </w:rPr>
        <w:t>Badyet</w:t>
      </w:r>
      <w:r w:rsidRPr="006C4A60">
        <w:t xml:space="preserve"> na tumutukoy kung paano gagamitin ang mga pondo.  Mangyaring ikalat ang mga pondo sa mga iminungkahing line-item na kategorya.</w:t>
      </w:r>
    </w:p>
    <w:p w14:paraId="7D0AD91D" w14:textId="77777777" w:rsidR="006C4A60" w:rsidRPr="006C4A60" w:rsidRDefault="006C4A60" w:rsidP="006C4A60">
      <w:r w:rsidRPr="006C4A60">
        <w:t xml:space="preserve">9. </w:t>
      </w:r>
      <w:r w:rsidRPr="006C4A60">
        <w:rPr>
          <w:b/>
        </w:rPr>
        <w:t>Ipagpatuloy</w:t>
      </w:r>
      <w:r w:rsidRPr="006C4A60">
        <w:t xml:space="preserve"> ang pagpapakita ng ebidensya ng mga kwalipikasyon ng aplikante, tulad ng: edukasyon, karanasan, at iba pang kaugnay na kasanayan</w:t>
      </w:r>
    </w:p>
    <w:p w14:paraId="14BD69BC" w14:textId="77777777" w:rsidR="00BA1D97" w:rsidRDefault="00BA1D97" w:rsidP="00BA1D97"/>
    <w:p w14:paraId="06F1EAE0" w14:textId="4F16BAB3" w:rsidR="006C4A60" w:rsidRPr="006C4A60" w:rsidRDefault="006C4A60" w:rsidP="006C4A60">
      <w:pPr>
        <w:rPr>
          <w:b/>
          <w:u w:val="single"/>
        </w:rPr>
      </w:pPr>
      <w:r w:rsidRPr="006C4A60">
        <w:rPr>
          <w:b/>
          <w:u w:val="single"/>
        </w:rPr>
        <w:t>PANGKALAHATANG LIMITASYON:</w:t>
      </w:r>
    </w:p>
    <w:p w14:paraId="09CC576A" w14:textId="77777777" w:rsidR="006C4A60" w:rsidRPr="006C4A60" w:rsidRDefault="006C4A60" w:rsidP="006C4A60">
      <w:r w:rsidRPr="006C4A60">
        <w:t xml:space="preserve">Ang Kahilingan para sa Panukala na ito ay hindi nangangako sa RCEB na igawad ang isang kontrata, upang bayaran ang anumang gastos na natamo sa paghahanda ng panukala, upang makipagkontrata bilang tugon sa kahilingang ito, o upang bumili o makipagkontrata para sa mga serbisyo o supply.  Upang maisaalang-alang, ang mga kumpletong panukala ay dapat matanggap bago ang petsa at oras ng pagsasara na nakasaad sa itaas.  </w:t>
      </w:r>
    </w:p>
    <w:p w14:paraId="7F422E48" w14:textId="77777777" w:rsidR="006C4A60" w:rsidRPr="006C4A60" w:rsidRDefault="006C4A60" w:rsidP="006C4A60"/>
    <w:p w14:paraId="15142AD2" w14:textId="07B19030" w:rsidR="006C4A60" w:rsidRPr="006C4A60" w:rsidRDefault="006C4A60" w:rsidP="006C4A60">
      <w:pPr>
        <w:rPr>
          <w:b/>
          <w:u w:val="single"/>
        </w:rPr>
      </w:pPr>
      <w:r w:rsidRPr="006C4A60">
        <w:rPr>
          <w:b/>
          <w:u w:val="single"/>
        </w:rPr>
        <w:t>PROSESO NG PAGTATAYA:</w:t>
      </w:r>
    </w:p>
    <w:p w14:paraId="52823AEE" w14:textId="79FB4425" w:rsidR="006C4A60" w:rsidRPr="006C4A60" w:rsidRDefault="006C4A60" w:rsidP="006C4A60">
      <w:pPr>
        <w:ind w:left="720"/>
      </w:pPr>
      <w:r w:rsidRPr="006C4A60">
        <w:t>A. Natukoy ang isang Contact Person para sa proyekto at magbibigay ng limitadong teknikal na tulong sa proseso ng RFP kung naaangkop.</w:t>
      </w:r>
    </w:p>
    <w:p w14:paraId="62593A08" w14:textId="36C3BA4F" w:rsidR="006C4A60" w:rsidRPr="006C4A60" w:rsidRDefault="006C4A60" w:rsidP="006C4A60">
      <w:pPr>
        <w:ind w:left="720"/>
      </w:pPr>
      <w:r w:rsidRPr="006C4A60">
        <w:t>B. Ang lahat ng kumpletong panukala ay susuriin sa pamamagitan ng proseso ng pagsusuri ng Evaluation Committee.</w:t>
      </w:r>
    </w:p>
    <w:p w14:paraId="64B5627E" w14:textId="63ED91A8" w:rsidR="006C4A60" w:rsidRPr="006C4A60" w:rsidRDefault="006C4A60" w:rsidP="006C4A60">
      <w:pPr>
        <w:ind w:left="720"/>
      </w:pPr>
      <w:r w:rsidRPr="006C4A60">
        <w:t xml:space="preserve">C. Ang mga piling aplikante ay kakapanayamin. </w:t>
      </w:r>
    </w:p>
    <w:p w14:paraId="4A69DD92" w14:textId="74ED0725" w:rsidR="006C4A60" w:rsidRPr="006C4A60" w:rsidRDefault="006C4A60" w:rsidP="006C4A60">
      <w:pPr>
        <w:ind w:left="720"/>
      </w:pPr>
      <w:r w:rsidRPr="006C4A60">
        <w:t>D. Inaabisuhan ng Contact Person ang bawat aplikante sa pamamagitan ng pagsulat ng desisyon ng Evaluation Committee.</w:t>
      </w:r>
      <w:r>
        <w:t xml:space="preserve"> </w:t>
      </w:r>
      <w:r w:rsidRPr="006C4A60">
        <w:t>Kung sakaling walang mapiling panukala, maaaring kumpletuhin ng RCEB ang proseso ng RFP nang hindi iginawad ang proyekto.  Ang huling desisyon na ginawa ng Evaluation Committee ay hindi napapailalim sa apela.  Ang mga materyal na isinumite ng mga aplikante ay hahawakan sa file sa loob ng tatlong taon sa RCEB.</w:t>
      </w:r>
    </w:p>
    <w:p w14:paraId="5A66054D" w14:textId="77777777" w:rsidR="006C4A60" w:rsidRPr="006C4A60" w:rsidRDefault="006C4A60" w:rsidP="006C4A60"/>
    <w:p w14:paraId="16E63DF5" w14:textId="77777777" w:rsidR="006C4A60" w:rsidRPr="006C4A60" w:rsidRDefault="006C4A60" w:rsidP="006C4A60">
      <w:r w:rsidRPr="006C4A60">
        <w:t xml:space="preserve">Kapag ang mga kandidato ay nabigyan ng mga proyekto, ang nakasulat na sulat ay ipapadala sa lahat ng mga aplikante na nagpapaalam sa kanila ng mga desisyon sa paggawad ng HCBS Funding.  Mangyaring huwag tumawag o mag-email upang magtanong tungkol sa katayuan ng proyekto.  </w:t>
      </w:r>
    </w:p>
    <w:p w14:paraId="4A500AD9" w14:textId="70F765DF" w:rsidR="006C4A60" w:rsidRPr="006C4A60" w:rsidRDefault="006C4A60" w:rsidP="006C4A60"/>
    <w:p w14:paraId="1C2BBF88" w14:textId="119D7BFD" w:rsidR="006C4A60" w:rsidRPr="006C4A60" w:rsidRDefault="006C4A60" w:rsidP="006C4A60">
      <w:pPr>
        <w:jc w:val="center"/>
        <w:rPr>
          <w:b/>
          <w:u w:val="single"/>
        </w:rPr>
      </w:pPr>
      <w:r w:rsidRPr="006C4A60">
        <w:rPr>
          <w:b/>
          <w:u w:val="single"/>
        </w:rPr>
        <w:t>Timeline ng RCEB</w:t>
      </w:r>
    </w:p>
    <w:p w14:paraId="555F7C3A" w14:textId="77777777" w:rsidR="006C4A60" w:rsidRPr="006C4A60" w:rsidRDefault="006C4A60" w:rsidP="006C4A60">
      <w:r w:rsidRPr="006C4A60">
        <w:t xml:space="preserve">1. </w:t>
      </w:r>
      <w:r w:rsidRPr="006C4A60">
        <w:rPr>
          <w:b/>
        </w:rPr>
        <w:t>Hunyo 1, 2026:</w:t>
      </w:r>
      <w:r w:rsidRPr="006C4A60">
        <w:t xml:space="preserve"> Ang RFP ay muling inanunsyo at ibinabayad</w:t>
      </w:r>
    </w:p>
    <w:p w14:paraId="4B2DA346" w14:textId="77777777" w:rsidR="006C4A60" w:rsidRPr="006C4A60" w:rsidRDefault="006C4A60" w:rsidP="006C4A60">
      <w:r w:rsidRPr="006C4A60">
        <w:t xml:space="preserve">2. </w:t>
      </w:r>
      <w:r w:rsidRPr="006C4A60">
        <w:rPr>
          <w:b/>
        </w:rPr>
        <w:t>Hunyo 9, 2026, 10:00 AM - 11:00 AM</w:t>
      </w:r>
      <w:r w:rsidRPr="006C4A60">
        <w:t xml:space="preserve"> (o hanggang sa masagot ang lahat ng tanong): RFP Q&amp;A. </w:t>
      </w:r>
    </w:p>
    <w:p w14:paraId="30DD84FB" w14:textId="07FC1A12" w:rsidR="006C4A60" w:rsidRPr="006C4A60" w:rsidRDefault="006C4A60" w:rsidP="006C4A60">
      <w:pPr>
        <w:ind w:left="720"/>
      </w:pPr>
      <w:r>
        <w:t xml:space="preserve">a. </w:t>
      </w:r>
      <w:r w:rsidRPr="006C4A60">
        <w:t>Link ng Pulong:</w:t>
      </w:r>
    </w:p>
    <w:p w14:paraId="5A31E79B" w14:textId="70E13833" w:rsidR="006C4A60" w:rsidRPr="006C4A60" w:rsidRDefault="006C4A60" w:rsidP="006C4A60">
      <w:hyperlink r:id="rId9" w:history="1">
        <w:r w:rsidRPr="006C4A60">
          <w:rPr>
            <w:rStyle w:val="Hyperlink"/>
          </w:rPr>
          <w:t>https://teams.microsoft.com/meet/236139826744536?p=zMizxPLtate3zHrdny</w:t>
        </w:r>
      </w:hyperlink>
    </w:p>
    <w:p w14:paraId="478F11CE" w14:textId="77777777" w:rsidR="006C4A60" w:rsidRPr="006C4A60" w:rsidRDefault="006C4A60" w:rsidP="006C4A60">
      <w:r w:rsidRPr="006C4A60">
        <w:t xml:space="preserve">3. </w:t>
      </w:r>
      <w:r w:rsidRPr="006C4A60">
        <w:rPr>
          <w:b/>
        </w:rPr>
        <w:t>Hunyo 26, 2026 nang 5:00 PM</w:t>
      </w:r>
      <w:r w:rsidRPr="006C4A60">
        <w:t xml:space="preserve">: Ang mga kumpletong panukala ay dahil sa hcbs@rceb.org </w:t>
      </w:r>
    </w:p>
    <w:p w14:paraId="56AAE646" w14:textId="77777777" w:rsidR="006C4A60" w:rsidRPr="006C4A60" w:rsidRDefault="006C4A60" w:rsidP="006C4A60">
      <w:r w:rsidRPr="006C4A60">
        <w:t>4</w:t>
      </w:r>
      <w:r w:rsidRPr="006C4A60">
        <w:rPr>
          <w:b/>
        </w:rPr>
        <w:t>. Hunyo 29, 2026</w:t>
      </w:r>
      <w:r w:rsidRPr="006C4A60">
        <w:t>: Magsisimula ang proseso ng Evaluation Committee</w:t>
      </w:r>
    </w:p>
    <w:p w14:paraId="418E1D80" w14:textId="365345B7" w:rsidR="00BA1D97" w:rsidRDefault="00BA1D97" w:rsidP="00BA1D97"/>
    <w:p w14:paraId="33A65526" w14:textId="3D95EA52" w:rsidR="006C4A60" w:rsidRDefault="006C4A60" w:rsidP="00BA1D97"/>
    <w:p w14:paraId="3B4B3105" w14:textId="50F1AE3A" w:rsidR="006C4A60" w:rsidRDefault="006C4A60" w:rsidP="00BA1D97"/>
    <w:p w14:paraId="62B5C0D5" w14:textId="384265CE" w:rsidR="006C4A60" w:rsidRDefault="006C4A60" w:rsidP="00BA1D97"/>
    <w:p w14:paraId="66486ED8" w14:textId="0026DEB7" w:rsidR="006C4A60" w:rsidRDefault="006C4A60" w:rsidP="00BA1D97"/>
    <w:p w14:paraId="6E3AC042" w14:textId="4F8B6EDD" w:rsidR="006C4A60" w:rsidRDefault="006C4A60" w:rsidP="00BA1D97"/>
    <w:p w14:paraId="3328E848" w14:textId="33B785EE" w:rsidR="006C4A60" w:rsidRDefault="006C4A60" w:rsidP="00BA1D97"/>
    <w:p w14:paraId="1249E5CC" w14:textId="64FA43A1" w:rsidR="006C4A60" w:rsidRDefault="006C4A60" w:rsidP="00BA1D97"/>
    <w:p w14:paraId="0BD732B5" w14:textId="77777777" w:rsidR="006C4A60" w:rsidRPr="008C2EF1" w:rsidRDefault="006C4A60" w:rsidP="006C4A60">
      <w:pPr>
        <w:ind w:left="-90" w:right="20"/>
        <w:contextualSpacing/>
        <w:jc w:val="center"/>
        <w:rPr>
          <w:b/>
          <w:sz w:val="24"/>
          <w:szCs w:val="24"/>
        </w:rPr>
      </w:pPr>
      <w:r w:rsidRPr="008C2EF1">
        <w:rPr>
          <w:b/>
          <w:sz w:val="24"/>
          <w:szCs w:val="24"/>
        </w:rPr>
        <w:lastRenderedPageBreak/>
        <w:t>ATTACHMENT A</w:t>
      </w:r>
    </w:p>
    <w:p w14:paraId="59C0F044" w14:textId="77777777" w:rsidR="006C4A60" w:rsidRPr="008C2EF1" w:rsidRDefault="006C4A60" w:rsidP="006C4A60">
      <w:pPr>
        <w:contextualSpacing/>
        <w:jc w:val="center"/>
        <w:rPr>
          <w:sz w:val="24"/>
          <w:szCs w:val="24"/>
        </w:rPr>
      </w:pPr>
      <w:r w:rsidRPr="008C2EF1">
        <w:rPr>
          <w:sz w:val="24"/>
          <w:szCs w:val="24"/>
        </w:rPr>
        <w:t>REGIONAL CENTER OF THE EAST BAY</w:t>
      </w:r>
    </w:p>
    <w:p w14:paraId="59CE487A" w14:textId="77777777" w:rsidR="006C4A60" w:rsidRPr="008C2EF1" w:rsidRDefault="006C4A60" w:rsidP="006C4A60">
      <w:pPr>
        <w:contextualSpacing/>
        <w:jc w:val="center"/>
        <w:rPr>
          <w:sz w:val="24"/>
          <w:szCs w:val="24"/>
        </w:rPr>
      </w:pPr>
      <w:r w:rsidRPr="008C2EF1">
        <w:rPr>
          <w:sz w:val="24"/>
          <w:szCs w:val="24"/>
        </w:rPr>
        <w:t>REQUEST FOR PROPOSAL</w:t>
      </w:r>
    </w:p>
    <w:p w14:paraId="59BF601D" w14:textId="77777777" w:rsidR="006C4A60" w:rsidRPr="008C2EF1" w:rsidRDefault="006C4A60" w:rsidP="006C4A60">
      <w:pPr>
        <w:contextualSpacing/>
        <w:jc w:val="center"/>
        <w:rPr>
          <w:sz w:val="24"/>
          <w:szCs w:val="24"/>
        </w:rPr>
      </w:pPr>
      <w:r w:rsidRPr="008C2EF1">
        <w:rPr>
          <w:sz w:val="24"/>
          <w:szCs w:val="24"/>
        </w:rPr>
        <w:t>APPLICATION FORM</w:t>
      </w:r>
    </w:p>
    <w:p w14:paraId="1DD712AD" w14:textId="77777777" w:rsidR="006C4A60" w:rsidRPr="008C2EF1" w:rsidRDefault="006C4A60" w:rsidP="006C4A60">
      <w:pPr>
        <w:contextualSpacing/>
        <w:jc w:val="center"/>
        <w:rPr>
          <w:b/>
          <w:i/>
          <w:sz w:val="24"/>
          <w:szCs w:val="24"/>
        </w:rPr>
      </w:pPr>
      <w:r w:rsidRPr="008C2EF1">
        <w:rPr>
          <w:b/>
          <w:i/>
          <w:sz w:val="24"/>
          <w:szCs w:val="24"/>
        </w:rPr>
        <w:t>FY 2025-26</w:t>
      </w:r>
    </w:p>
    <w:p w14:paraId="5EF43E07" w14:textId="77777777" w:rsidR="006C4A60" w:rsidRPr="008C2EF1" w:rsidRDefault="006C4A60" w:rsidP="006C4A60">
      <w:pPr>
        <w:contextualSpacing/>
        <w:jc w:val="center"/>
        <w:rPr>
          <w:sz w:val="24"/>
          <w:szCs w:val="24"/>
        </w:rPr>
      </w:pPr>
    </w:p>
    <w:p w14:paraId="5AFC81CF" w14:textId="77777777" w:rsidR="006C4A60" w:rsidRPr="008C2EF1" w:rsidRDefault="006C4A60" w:rsidP="006C4A60">
      <w:pPr>
        <w:contextualSpacing/>
        <w:rPr>
          <w:sz w:val="24"/>
          <w:szCs w:val="24"/>
        </w:rPr>
      </w:pPr>
      <w:r w:rsidRPr="008C2EF1">
        <w:rPr>
          <w:sz w:val="24"/>
          <w:szCs w:val="24"/>
        </w:rPr>
        <w:t>Date: ___________________________</w:t>
      </w:r>
    </w:p>
    <w:p w14:paraId="240CD84A" w14:textId="77777777" w:rsidR="006C4A60" w:rsidRPr="008C2EF1" w:rsidRDefault="006C4A60" w:rsidP="006C4A60">
      <w:pPr>
        <w:contextualSpacing/>
        <w:jc w:val="center"/>
        <w:rPr>
          <w:sz w:val="24"/>
          <w:szCs w:val="24"/>
        </w:rPr>
      </w:pPr>
    </w:p>
    <w:p w14:paraId="1BD24C8D" w14:textId="77777777" w:rsidR="006C4A60" w:rsidRPr="008C2EF1" w:rsidRDefault="006C4A60" w:rsidP="006C4A60">
      <w:pPr>
        <w:contextualSpacing/>
        <w:jc w:val="center"/>
        <w:rPr>
          <w:sz w:val="24"/>
          <w:szCs w:val="24"/>
        </w:rPr>
      </w:pPr>
      <w:r w:rsidRPr="008C2EF1">
        <w:rPr>
          <w:sz w:val="24"/>
          <w:szCs w:val="24"/>
        </w:rPr>
        <w:t>APPLICANT INFORMATION</w:t>
      </w:r>
    </w:p>
    <w:p w14:paraId="6DCF8381" w14:textId="77777777" w:rsidR="006C4A60" w:rsidRPr="008C2EF1" w:rsidRDefault="006C4A60" w:rsidP="006C4A60">
      <w:pPr>
        <w:contextualSpacing/>
        <w:jc w:val="center"/>
        <w:rPr>
          <w:sz w:val="24"/>
          <w:szCs w:val="24"/>
        </w:rPr>
      </w:pPr>
    </w:p>
    <w:p w14:paraId="4CF4D43D" w14:textId="77777777" w:rsidR="006C4A60" w:rsidRPr="008C2EF1" w:rsidRDefault="006C4A60" w:rsidP="006C4A60">
      <w:pPr>
        <w:contextualSpacing/>
        <w:rPr>
          <w:sz w:val="24"/>
          <w:szCs w:val="24"/>
        </w:rPr>
      </w:pPr>
      <w:r w:rsidRPr="008C2EF1">
        <w:rPr>
          <w:sz w:val="24"/>
          <w:szCs w:val="24"/>
        </w:rPr>
        <w:t xml:space="preserve">Applicant’s or </w:t>
      </w:r>
    </w:p>
    <w:p w14:paraId="677F030C" w14:textId="77777777" w:rsidR="006C4A60" w:rsidRPr="008C2EF1" w:rsidRDefault="006C4A60" w:rsidP="006C4A60">
      <w:pPr>
        <w:contextualSpacing/>
        <w:rPr>
          <w:sz w:val="24"/>
          <w:szCs w:val="24"/>
        </w:rPr>
      </w:pPr>
      <w:r w:rsidRPr="008C2EF1">
        <w:rPr>
          <w:sz w:val="24"/>
          <w:szCs w:val="24"/>
        </w:rPr>
        <w:t>Agency Name: ____________________________________________________</w:t>
      </w:r>
    </w:p>
    <w:p w14:paraId="0EA4C9DD" w14:textId="77777777" w:rsidR="006C4A60" w:rsidRPr="008C2EF1" w:rsidRDefault="006C4A60" w:rsidP="006C4A60">
      <w:pPr>
        <w:contextualSpacing/>
        <w:rPr>
          <w:sz w:val="24"/>
          <w:szCs w:val="24"/>
        </w:rPr>
      </w:pPr>
    </w:p>
    <w:p w14:paraId="62E0E957" w14:textId="77777777" w:rsidR="006C4A60" w:rsidRPr="008C2EF1" w:rsidRDefault="006C4A60" w:rsidP="006C4A60">
      <w:pPr>
        <w:contextualSpacing/>
        <w:rPr>
          <w:sz w:val="24"/>
          <w:szCs w:val="24"/>
        </w:rPr>
      </w:pPr>
      <w:r w:rsidRPr="008C2EF1">
        <w:rPr>
          <w:sz w:val="24"/>
          <w:szCs w:val="24"/>
        </w:rPr>
        <w:t>Contact Person: _____________________________</w:t>
      </w:r>
    </w:p>
    <w:p w14:paraId="6964A870" w14:textId="77777777" w:rsidR="006C4A60" w:rsidRPr="008C2EF1" w:rsidRDefault="006C4A60" w:rsidP="006C4A60">
      <w:pPr>
        <w:contextualSpacing/>
        <w:rPr>
          <w:sz w:val="24"/>
          <w:szCs w:val="24"/>
        </w:rPr>
      </w:pPr>
      <w:r w:rsidRPr="008C2EF1">
        <w:rPr>
          <w:sz w:val="24"/>
          <w:szCs w:val="24"/>
        </w:rPr>
        <w:t>Address: ___________________________________</w:t>
      </w:r>
    </w:p>
    <w:p w14:paraId="559EB7DD" w14:textId="77777777" w:rsidR="006C4A60" w:rsidRPr="008C2EF1" w:rsidRDefault="006C4A60" w:rsidP="006C4A60">
      <w:pPr>
        <w:contextualSpacing/>
        <w:rPr>
          <w:sz w:val="24"/>
          <w:szCs w:val="24"/>
        </w:rPr>
      </w:pPr>
      <w:r w:rsidRPr="008C2EF1">
        <w:rPr>
          <w:sz w:val="24"/>
          <w:szCs w:val="24"/>
        </w:rPr>
        <w:t>City: ________________________ State: _________ Zip Code: _____________</w:t>
      </w:r>
    </w:p>
    <w:p w14:paraId="450077B2" w14:textId="77777777" w:rsidR="006C4A60" w:rsidRPr="008C2EF1" w:rsidRDefault="006C4A60" w:rsidP="006C4A60">
      <w:pPr>
        <w:contextualSpacing/>
        <w:rPr>
          <w:sz w:val="24"/>
          <w:szCs w:val="24"/>
        </w:rPr>
      </w:pPr>
      <w:r w:rsidRPr="008C2EF1">
        <w:rPr>
          <w:sz w:val="24"/>
          <w:szCs w:val="24"/>
        </w:rPr>
        <w:t>Phone # _____________________ FAX #: ______________________________</w:t>
      </w:r>
    </w:p>
    <w:p w14:paraId="3DFCBC69" w14:textId="77777777" w:rsidR="006C4A60" w:rsidRPr="008C2EF1" w:rsidRDefault="006C4A60" w:rsidP="006C4A60">
      <w:pPr>
        <w:contextualSpacing/>
        <w:rPr>
          <w:sz w:val="24"/>
          <w:szCs w:val="24"/>
        </w:rPr>
      </w:pPr>
    </w:p>
    <w:p w14:paraId="23D4CC55" w14:textId="77777777" w:rsidR="006C4A60" w:rsidRPr="008C2EF1" w:rsidRDefault="006C4A60" w:rsidP="006C4A60">
      <w:pPr>
        <w:contextualSpacing/>
        <w:jc w:val="center"/>
        <w:rPr>
          <w:sz w:val="24"/>
          <w:szCs w:val="24"/>
        </w:rPr>
      </w:pPr>
    </w:p>
    <w:p w14:paraId="35AF9798" w14:textId="77777777" w:rsidR="006C4A60" w:rsidRPr="008C2EF1" w:rsidRDefault="006C4A60" w:rsidP="006C4A60">
      <w:pPr>
        <w:contextualSpacing/>
        <w:jc w:val="center"/>
        <w:rPr>
          <w:sz w:val="24"/>
          <w:szCs w:val="24"/>
        </w:rPr>
      </w:pPr>
      <w:r w:rsidRPr="008C2EF1">
        <w:rPr>
          <w:sz w:val="24"/>
          <w:szCs w:val="24"/>
        </w:rPr>
        <w:t>PROJECT INFORMATION</w:t>
      </w:r>
    </w:p>
    <w:p w14:paraId="2C577D55" w14:textId="77777777" w:rsidR="006C4A60" w:rsidRPr="008C2EF1" w:rsidRDefault="006C4A60" w:rsidP="006C4A60">
      <w:pPr>
        <w:contextualSpacing/>
        <w:jc w:val="center"/>
        <w:rPr>
          <w:sz w:val="24"/>
          <w:szCs w:val="24"/>
        </w:rPr>
      </w:pPr>
    </w:p>
    <w:p w14:paraId="336FFAEC" w14:textId="77777777" w:rsidR="006C4A60" w:rsidRPr="008C2EF1" w:rsidRDefault="006C4A60" w:rsidP="006C4A60">
      <w:pPr>
        <w:contextualSpacing/>
        <w:rPr>
          <w:sz w:val="24"/>
          <w:szCs w:val="24"/>
        </w:rPr>
      </w:pPr>
      <w:r w:rsidRPr="008C2EF1">
        <w:rPr>
          <w:sz w:val="24"/>
          <w:szCs w:val="24"/>
        </w:rPr>
        <w:t>Project: __________________________________________________________</w:t>
      </w:r>
    </w:p>
    <w:p w14:paraId="69FA0FCA" w14:textId="77777777" w:rsidR="006C4A60" w:rsidRPr="008C2EF1" w:rsidRDefault="006C4A60" w:rsidP="006C4A60">
      <w:pPr>
        <w:contextualSpacing/>
        <w:rPr>
          <w:sz w:val="24"/>
          <w:szCs w:val="24"/>
        </w:rPr>
      </w:pPr>
    </w:p>
    <w:p w14:paraId="393CB357" w14:textId="77777777" w:rsidR="006C4A60" w:rsidRPr="008C2EF1" w:rsidRDefault="006C4A60" w:rsidP="006C4A60">
      <w:pPr>
        <w:contextualSpacing/>
        <w:rPr>
          <w:b/>
          <w:sz w:val="24"/>
          <w:szCs w:val="24"/>
        </w:rPr>
      </w:pPr>
    </w:p>
    <w:p w14:paraId="68B8ED37" w14:textId="77777777" w:rsidR="006C4A60" w:rsidRPr="008C2EF1" w:rsidRDefault="006C4A60" w:rsidP="006C4A60">
      <w:pPr>
        <w:contextualSpacing/>
        <w:rPr>
          <w:sz w:val="24"/>
          <w:szCs w:val="24"/>
        </w:rPr>
      </w:pPr>
    </w:p>
    <w:p w14:paraId="1971444E" w14:textId="77777777" w:rsidR="006C4A60" w:rsidRPr="008C2EF1" w:rsidRDefault="006C4A60" w:rsidP="006C4A60">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29561856" w14:textId="77777777" w:rsidR="006C4A60" w:rsidRPr="008C2EF1" w:rsidRDefault="006C4A60" w:rsidP="006C4A60">
      <w:pPr>
        <w:contextualSpacing/>
        <w:rPr>
          <w:sz w:val="24"/>
          <w:szCs w:val="24"/>
        </w:rPr>
      </w:pPr>
    </w:p>
    <w:p w14:paraId="66F07754" w14:textId="77777777" w:rsidR="006C4A60" w:rsidRPr="008C2EF1" w:rsidRDefault="006C4A60" w:rsidP="006C4A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321EB46C" w14:textId="77777777" w:rsidR="006C4A60" w:rsidRPr="008C2EF1" w:rsidRDefault="006C4A60" w:rsidP="006C4A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5EFC6415" w14:textId="77777777" w:rsidR="006C4A60" w:rsidRPr="008C2EF1" w:rsidRDefault="006C4A60" w:rsidP="006C4A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13985319" w14:textId="77777777" w:rsidR="006C4A60" w:rsidRPr="008C2EF1" w:rsidRDefault="006C4A60" w:rsidP="006C4A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55B894E9" w14:textId="77777777" w:rsidR="006C4A60" w:rsidRPr="008C2EF1" w:rsidRDefault="006C4A60" w:rsidP="006C4A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25359CA4" w14:textId="77777777" w:rsidR="006C4A60" w:rsidRPr="008C2EF1" w:rsidRDefault="006C4A60" w:rsidP="006C4A60">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14C70BEF" w14:textId="77777777" w:rsidR="006C4A60" w:rsidRPr="008C2EF1" w:rsidRDefault="006C4A60" w:rsidP="006C4A60">
      <w:pPr>
        <w:ind w:left="1080"/>
        <w:contextualSpacing/>
        <w:rPr>
          <w:sz w:val="24"/>
          <w:szCs w:val="24"/>
        </w:rPr>
      </w:pPr>
    </w:p>
    <w:p w14:paraId="332186D3" w14:textId="77777777" w:rsidR="006C4A60" w:rsidRPr="008C2EF1" w:rsidRDefault="006C4A60" w:rsidP="006C4A60">
      <w:pPr>
        <w:ind w:left="1080"/>
        <w:contextualSpacing/>
        <w:rPr>
          <w:sz w:val="24"/>
          <w:szCs w:val="24"/>
        </w:rPr>
      </w:pPr>
    </w:p>
    <w:p w14:paraId="283E0C91" w14:textId="77777777" w:rsidR="006C4A60" w:rsidRPr="008C2EF1" w:rsidRDefault="006C4A60" w:rsidP="006C4A60">
      <w:pPr>
        <w:ind w:left="1080"/>
        <w:contextualSpacing/>
        <w:rPr>
          <w:sz w:val="24"/>
          <w:szCs w:val="24"/>
        </w:rPr>
      </w:pPr>
    </w:p>
    <w:p w14:paraId="6F74EE31" w14:textId="77777777" w:rsidR="006C4A60" w:rsidRPr="008C2EF1" w:rsidRDefault="006C4A60" w:rsidP="006C4A60">
      <w:pPr>
        <w:ind w:left="1080"/>
        <w:contextualSpacing/>
        <w:rPr>
          <w:sz w:val="24"/>
          <w:szCs w:val="24"/>
        </w:rPr>
      </w:pPr>
    </w:p>
    <w:p w14:paraId="73E2ADA2" w14:textId="77777777" w:rsidR="006C4A60" w:rsidRPr="008C2EF1" w:rsidRDefault="006C4A60" w:rsidP="006C4A60">
      <w:pPr>
        <w:contextualSpacing/>
        <w:rPr>
          <w:sz w:val="24"/>
          <w:szCs w:val="24"/>
        </w:rPr>
      </w:pPr>
    </w:p>
    <w:p w14:paraId="70016DA6" w14:textId="32E4ADC4" w:rsidR="006C4A60" w:rsidRDefault="006C4A60" w:rsidP="006C4A60">
      <w:pPr>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602C8C79" w14:textId="77777777" w:rsidR="006C4A60" w:rsidRPr="008C2EF1" w:rsidRDefault="006C4A60" w:rsidP="006C4A60">
      <w:pPr>
        <w:contextualSpacing/>
        <w:jc w:val="center"/>
        <w:rPr>
          <w:b/>
          <w:bCs/>
          <w:sz w:val="24"/>
          <w:szCs w:val="24"/>
        </w:rPr>
      </w:pPr>
      <w:r w:rsidRPr="008C2EF1">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6C4A60" w:rsidRPr="008C2EF1" w14:paraId="69241D5B" w14:textId="77777777" w:rsidTr="006C4A60">
        <w:trPr>
          <w:trHeight w:val="570"/>
        </w:trPr>
        <w:tc>
          <w:tcPr>
            <w:tcW w:w="9360" w:type="dxa"/>
            <w:gridSpan w:val="5"/>
            <w:tcBorders>
              <w:top w:val="nil"/>
              <w:left w:val="nil"/>
              <w:bottom w:val="nil"/>
              <w:right w:val="nil"/>
            </w:tcBorders>
          </w:tcPr>
          <w:p w14:paraId="2815D89F" w14:textId="77777777" w:rsidR="006C4A60" w:rsidRPr="008C2EF1" w:rsidRDefault="006C4A60" w:rsidP="004C637B">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6C4A60" w:rsidRPr="008C2EF1" w14:paraId="2D02232B" w14:textId="77777777" w:rsidTr="006C4A60">
        <w:tc>
          <w:tcPr>
            <w:tcW w:w="1873" w:type="dxa"/>
            <w:tcBorders>
              <w:top w:val="nil"/>
              <w:left w:val="nil"/>
              <w:bottom w:val="nil"/>
              <w:right w:val="nil"/>
            </w:tcBorders>
          </w:tcPr>
          <w:p w14:paraId="298724D8"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409D44D1"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6C65D14D"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191B6CD6"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4C2B1CF1" w14:textId="77777777" w:rsidR="006C4A60" w:rsidRPr="008C2EF1" w:rsidRDefault="006C4A60" w:rsidP="004C637B">
            <w:pPr>
              <w:contextualSpacing/>
              <w:rPr>
                <w:sz w:val="24"/>
                <w:szCs w:val="24"/>
              </w:rPr>
            </w:pPr>
          </w:p>
        </w:tc>
      </w:tr>
      <w:tr w:rsidR="006C4A60" w:rsidRPr="008C2EF1" w14:paraId="6F7F7C8C" w14:textId="77777777" w:rsidTr="006C4A60">
        <w:tc>
          <w:tcPr>
            <w:tcW w:w="1873" w:type="dxa"/>
            <w:tcBorders>
              <w:top w:val="nil"/>
              <w:left w:val="nil"/>
              <w:bottom w:val="nil"/>
              <w:right w:val="nil"/>
            </w:tcBorders>
          </w:tcPr>
          <w:p w14:paraId="460BE563" w14:textId="77777777" w:rsidR="006C4A60" w:rsidRPr="008C2EF1" w:rsidRDefault="006C4A60" w:rsidP="004C637B">
            <w:pPr>
              <w:contextualSpacing/>
              <w:rPr>
                <w:sz w:val="24"/>
                <w:szCs w:val="24"/>
              </w:rPr>
            </w:pPr>
            <w:r w:rsidRPr="008C2EF1">
              <w:rPr>
                <w:sz w:val="24"/>
                <w:szCs w:val="24"/>
              </w:rPr>
              <w:t>Reference #1:</w:t>
            </w:r>
          </w:p>
        </w:tc>
        <w:tc>
          <w:tcPr>
            <w:tcW w:w="1856" w:type="dxa"/>
            <w:tcBorders>
              <w:top w:val="nil"/>
              <w:left w:val="nil"/>
              <w:bottom w:val="nil"/>
              <w:right w:val="nil"/>
            </w:tcBorders>
          </w:tcPr>
          <w:p w14:paraId="516BECB7"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34651BF2"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25EDE93C"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33195FDD" w14:textId="77777777" w:rsidR="006C4A60" w:rsidRPr="008C2EF1" w:rsidRDefault="006C4A60" w:rsidP="004C637B">
            <w:pPr>
              <w:contextualSpacing/>
              <w:rPr>
                <w:sz w:val="24"/>
                <w:szCs w:val="24"/>
              </w:rPr>
            </w:pPr>
          </w:p>
        </w:tc>
      </w:tr>
      <w:tr w:rsidR="006C4A60" w:rsidRPr="008C2EF1" w14:paraId="441B28AD" w14:textId="77777777" w:rsidTr="006C4A60">
        <w:tc>
          <w:tcPr>
            <w:tcW w:w="1873" w:type="dxa"/>
            <w:tcBorders>
              <w:top w:val="nil"/>
              <w:left w:val="nil"/>
              <w:bottom w:val="nil"/>
              <w:right w:val="nil"/>
            </w:tcBorders>
          </w:tcPr>
          <w:p w14:paraId="08D9E9D8"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2AECB4FF"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55E876F3"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522819B9"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676FB90D" w14:textId="77777777" w:rsidR="006C4A60" w:rsidRPr="008C2EF1" w:rsidRDefault="006C4A60" w:rsidP="004C637B">
            <w:pPr>
              <w:contextualSpacing/>
              <w:rPr>
                <w:sz w:val="24"/>
                <w:szCs w:val="24"/>
              </w:rPr>
            </w:pPr>
          </w:p>
        </w:tc>
      </w:tr>
      <w:tr w:rsidR="006C4A60" w:rsidRPr="008C2EF1" w14:paraId="4BDAFFEF" w14:textId="77777777" w:rsidTr="006C4A60">
        <w:tc>
          <w:tcPr>
            <w:tcW w:w="1873" w:type="dxa"/>
            <w:tcBorders>
              <w:top w:val="nil"/>
              <w:left w:val="nil"/>
              <w:bottom w:val="nil"/>
              <w:right w:val="nil"/>
            </w:tcBorders>
          </w:tcPr>
          <w:p w14:paraId="60F43F79"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153401DE"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07384D43"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15F8ABE1"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7FE6947A" w14:textId="77777777" w:rsidR="006C4A60" w:rsidRPr="008C2EF1" w:rsidRDefault="006C4A60" w:rsidP="004C637B">
            <w:pPr>
              <w:contextualSpacing/>
              <w:rPr>
                <w:sz w:val="24"/>
                <w:szCs w:val="24"/>
              </w:rPr>
            </w:pPr>
          </w:p>
        </w:tc>
      </w:tr>
      <w:tr w:rsidR="006C4A60" w:rsidRPr="008C2EF1" w14:paraId="5ACA4A4A" w14:textId="77777777" w:rsidTr="006C4A60">
        <w:tc>
          <w:tcPr>
            <w:tcW w:w="1873" w:type="dxa"/>
            <w:tcBorders>
              <w:top w:val="nil"/>
              <w:left w:val="nil"/>
              <w:bottom w:val="nil"/>
              <w:right w:val="nil"/>
            </w:tcBorders>
          </w:tcPr>
          <w:p w14:paraId="2B995828"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34D7B253"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51E0F20B"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3DB26C4F"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00F1E427" w14:textId="77777777" w:rsidR="006C4A60" w:rsidRPr="008C2EF1" w:rsidRDefault="006C4A60" w:rsidP="004C637B">
            <w:pPr>
              <w:contextualSpacing/>
              <w:rPr>
                <w:sz w:val="24"/>
                <w:szCs w:val="24"/>
              </w:rPr>
            </w:pPr>
          </w:p>
        </w:tc>
      </w:tr>
      <w:tr w:rsidR="006C4A60" w:rsidRPr="008C2EF1" w14:paraId="140C3AF3" w14:textId="77777777" w:rsidTr="006C4A60">
        <w:tc>
          <w:tcPr>
            <w:tcW w:w="1873" w:type="dxa"/>
            <w:tcBorders>
              <w:top w:val="nil"/>
              <w:left w:val="nil"/>
              <w:bottom w:val="nil"/>
              <w:right w:val="nil"/>
            </w:tcBorders>
          </w:tcPr>
          <w:p w14:paraId="1D90D37A"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580D9F0C"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1D9B8440"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722D4C83"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4EDD1F72" w14:textId="77777777" w:rsidR="006C4A60" w:rsidRPr="008C2EF1" w:rsidRDefault="006C4A60" w:rsidP="004C637B">
            <w:pPr>
              <w:contextualSpacing/>
              <w:rPr>
                <w:sz w:val="24"/>
                <w:szCs w:val="24"/>
              </w:rPr>
            </w:pPr>
          </w:p>
        </w:tc>
      </w:tr>
      <w:tr w:rsidR="006C4A60" w:rsidRPr="008C2EF1" w14:paraId="3704D283" w14:textId="77777777" w:rsidTr="006C4A60">
        <w:tc>
          <w:tcPr>
            <w:tcW w:w="1873" w:type="dxa"/>
            <w:tcBorders>
              <w:top w:val="nil"/>
              <w:left w:val="nil"/>
              <w:bottom w:val="nil"/>
              <w:right w:val="nil"/>
            </w:tcBorders>
          </w:tcPr>
          <w:p w14:paraId="343E2A49" w14:textId="77777777" w:rsidR="006C4A60" w:rsidRPr="008C2EF1" w:rsidRDefault="006C4A60" w:rsidP="004C637B">
            <w:pPr>
              <w:contextualSpacing/>
              <w:rPr>
                <w:sz w:val="24"/>
                <w:szCs w:val="24"/>
              </w:rPr>
            </w:pPr>
            <w:r w:rsidRPr="008C2EF1">
              <w:rPr>
                <w:sz w:val="24"/>
                <w:szCs w:val="24"/>
              </w:rPr>
              <w:t>Reference #2:</w:t>
            </w:r>
          </w:p>
        </w:tc>
        <w:tc>
          <w:tcPr>
            <w:tcW w:w="1856" w:type="dxa"/>
            <w:tcBorders>
              <w:top w:val="nil"/>
              <w:left w:val="nil"/>
              <w:bottom w:val="nil"/>
              <w:right w:val="nil"/>
            </w:tcBorders>
          </w:tcPr>
          <w:p w14:paraId="4FE8FA3A"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37D45664"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68031391"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59128854" w14:textId="77777777" w:rsidR="006C4A60" w:rsidRPr="008C2EF1" w:rsidRDefault="006C4A60" w:rsidP="004C637B">
            <w:pPr>
              <w:contextualSpacing/>
              <w:rPr>
                <w:sz w:val="24"/>
                <w:szCs w:val="24"/>
              </w:rPr>
            </w:pPr>
          </w:p>
        </w:tc>
      </w:tr>
      <w:tr w:rsidR="006C4A60" w:rsidRPr="008C2EF1" w14:paraId="660A8D15" w14:textId="77777777" w:rsidTr="006C4A60">
        <w:tc>
          <w:tcPr>
            <w:tcW w:w="1873" w:type="dxa"/>
            <w:tcBorders>
              <w:top w:val="nil"/>
              <w:left w:val="nil"/>
              <w:bottom w:val="nil"/>
              <w:right w:val="nil"/>
            </w:tcBorders>
          </w:tcPr>
          <w:p w14:paraId="4F0CB6D1"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35CE57DA"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480D1D90"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3A33EF36"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756CB28C" w14:textId="77777777" w:rsidR="006C4A60" w:rsidRPr="008C2EF1" w:rsidRDefault="006C4A60" w:rsidP="004C637B">
            <w:pPr>
              <w:contextualSpacing/>
              <w:rPr>
                <w:sz w:val="24"/>
                <w:szCs w:val="24"/>
              </w:rPr>
            </w:pPr>
          </w:p>
        </w:tc>
      </w:tr>
      <w:tr w:rsidR="006C4A60" w:rsidRPr="008C2EF1" w14:paraId="2706A22E" w14:textId="77777777" w:rsidTr="006C4A60">
        <w:tc>
          <w:tcPr>
            <w:tcW w:w="1873" w:type="dxa"/>
            <w:tcBorders>
              <w:top w:val="nil"/>
              <w:left w:val="nil"/>
              <w:bottom w:val="nil"/>
              <w:right w:val="nil"/>
            </w:tcBorders>
          </w:tcPr>
          <w:p w14:paraId="3DD351F2"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6EFB794B"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40691DEB"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1BAD9AF6"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6E1E99FE" w14:textId="77777777" w:rsidR="006C4A60" w:rsidRPr="008C2EF1" w:rsidRDefault="006C4A60" w:rsidP="004C637B">
            <w:pPr>
              <w:contextualSpacing/>
              <w:rPr>
                <w:sz w:val="24"/>
                <w:szCs w:val="24"/>
              </w:rPr>
            </w:pPr>
          </w:p>
        </w:tc>
      </w:tr>
      <w:tr w:rsidR="006C4A60" w:rsidRPr="008C2EF1" w14:paraId="33238D45" w14:textId="77777777" w:rsidTr="006C4A60">
        <w:tc>
          <w:tcPr>
            <w:tcW w:w="1873" w:type="dxa"/>
            <w:tcBorders>
              <w:top w:val="nil"/>
              <w:left w:val="nil"/>
              <w:bottom w:val="nil"/>
              <w:right w:val="nil"/>
            </w:tcBorders>
          </w:tcPr>
          <w:p w14:paraId="448890C2"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46263858"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434C67F4"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653CC944"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6802166F" w14:textId="77777777" w:rsidR="006C4A60" w:rsidRPr="008C2EF1" w:rsidRDefault="006C4A60" w:rsidP="004C637B">
            <w:pPr>
              <w:contextualSpacing/>
              <w:rPr>
                <w:sz w:val="24"/>
                <w:szCs w:val="24"/>
              </w:rPr>
            </w:pPr>
          </w:p>
        </w:tc>
      </w:tr>
      <w:tr w:rsidR="006C4A60" w:rsidRPr="008C2EF1" w14:paraId="7552C77E" w14:textId="77777777" w:rsidTr="006C4A60">
        <w:tc>
          <w:tcPr>
            <w:tcW w:w="1873" w:type="dxa"/>
            <w:tcBorders>
              <w:top w:val="nil"/>
              <w:left w:val="nil"/>
              <w:bottom w:val="nil"/>
              <w:right w:val="nil"/>
            </w:tcBorders>
          </w:tcPr>
          <w:p w14:paraId="75EF6DF3"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7D59F3F7"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7EF1521F"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0AE87829"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13566AFA" w14:textId="77777777" w:rsidR="006C4A60" w:rsidRPr="008C2EF1" w:rsidRDefault="006C4A60" w:rsidP="004C637B">
            <w:pPr>
              <w:contextualSpacing/>
              <w:rPr>
                <w:sz w:val="24"/>
                <w:szCs w:val="24"/>
              </w:rPr>
            </w:pPr>
          </w:p>
        </w:tc>
      </w:tr>
      <w:tr w:rsidR="006C4A60" w:rsidRPr="008C2EF1" w14:paraId="6D6FCAF9" w14:textId="77777777" w:rsidTr="006C4A60">
        <w:tc>
          <w:tcPr>
            <w:tcW w:w="1873" w:type="dxa"/>
            <w:tcBorders>
              <w:top w:val="nil"/>
              <w:left w:val="nil"/>
              <w:bottom w:val="nil"/>
              <w:right w:val="nil"/>
            </w:tcBorders>
          </w:tcPr>
          <w:p w14:paraId="03BC2257" w14:textId="77777777" w:rsidR="006C4A60" w:rsidRPr="008C2EF1" w:rsidRDefault="006C4A60" w:rsidP="004C637B">
            <w:pPr>
              <w:contextualSpacing/>
              <w:rPr>
                <w:sz w:val="24"/>
                <w:szCs w:val="24"/>
              </w:rPr>
            </w:pPr>
            <w:r w:rsidRPr="008C2EF1">
              <w:rPr>
                <w:sz w:val="24"/>
                <w:szCs w:val="24"/>
              </w:rPr>
              <w:t>Reference #3:</w:t>
            </w:r>
          </w:p>
        </w:tc>
        <w:tc>
          <w:tcPr>
            <w:tcW w:w="1856" w:type="dxa"/>
            <w:tcBorders>
              <w:top w:val="nil"/>
              <w:left w:val="nil"/>
              <w:bottom w:val="nil"/>
              <w:right w:val="nil"/>
            </w:tcBorders>
          </w:tcPr>
          <w:p w14:paraId="637E16EE"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7742928E"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4FFD5995"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456276AE" w14:textId="77777777" w:rsidR="006C4A60" w:rsidRPr="008C2EF1" w:rsidRDefault="006C4A60" w:rsidP="004C637B">
            <w:pPr>
              <w:contextualSpacing/>
              <w:rPr>
                <w:sz w:val="24"/>
                <w:szCs w:val="24"/>
              </w:rPr>
            </w:pPr>
          </w:p>
        </w:tc>
      </w:tr>
      <w:tr w:rsidR="006C4A60" w:rsidRPr="008C2EF1" w14:paraId="1951D403" w14:textId="77777777" w:rsidTr="006C4A60">
        <w:tc>
          <w:tcPr>
            <w:tcW w:w="1873" w:type="dxa"/>
            <w:tcBorders>
              <w:top w:val="nil"/>
              <w:left w:val="nil"/>
              <w:bottom w:val="nil"/>
              <w:right w:val="nil"/>
            </w:tcBorders>
          </w:tcPr>
          <w:p w14:paraId="74CAA385"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1CF02945"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446BEA99"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7B13C1B3"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3FFAF33A" w14:textId="77777777" w:rsidR="006C4A60" w:rsidRPr="008C2EF1" w:rsidRDefault="006C4A60" w:rsidP="004C637B">
            <w:pPr>
              <w:contextualSpacing/>
              <w:rPr>
                <w:sz w:val="24"/>
                <w:szCs w:val="24"/>
              </w:rPr>
            </w:pPr>
          </w:p>
        </w:tc>
      </w:tr>
      <w:tr w:rsidR="006C4A60" w:rsidRPr="008C2EF1" w14:paraId="52FC2C9A" w14:textId="77777777" w:rsidTr="006C4A60">
        <w:tc>
          <w:tcPr>
            <w:tcW w:w="1873" w:type="dxa"/>
            <w:tcBorders>
              <w:top w:val="nil"/>
              <w:left w:val="nil"/>
              <w:bottom w:val="nil"/>
              <w:right w:val="nil"/>
            </w:tcBorders>
          </w:tcPr>
          <w:p w14:paraId="733F25B1"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5895F6C1"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0C2822E8"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7ACFDB1F"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131620FC" w14:textId="77777777" w:rsidR="006C4A60" w:rsidRPr="008C2EF1" w:rsidRDefault="006C4A60" w:rsidP="004C637B">
            <w:pPr>
              <w:contextualSpacing/>
              <w:rPr>
                <w:sz w:val="24"/>
                <w:szCs w:val="24"/>
              </w:rPr>
            </w:pPr>
          </w:p>
        </w:tc>
      </w:tr>
      <w:tr w:rsidR="006C4A60" w:rsidRPr="008C2EF1" w14:paraId="4E9C5451" w14:textId="77777777" w:rsidTr="006C4A60">
        <w:tc>
          <w:tcPr>
            <w:tcW w:w="1873" w:type="dxa"/>
            <w:tcBorders>
              <w:top w:val="nil"/>
              <w:left w:val="nil"/>
              <w:bottom w:val="nil"/>
              <w:right w:val="nil"/>
            </w:tcBorders>
          </w:tcPr>
          <w:p w14:paraId="2F47ED9B"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75732F18"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5EE2991D"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3618CEDE"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70C4F29D" w14:textId="77777777" w:rsidR="006C4A60" w:rsidRPr="008C2EF1" w:rsidRDefault="006C4A60" w:rsidP="004C637B">
            <w:pPr>
              <w:contextualSpacing/>
              <w:rPr>
                <w:sz w:val="24"/>
                <w:szCs w:val="24"/>
              </w:rPr>
            </w:pPr>
          </w:p>
        </w:tc>
      </w:tr>
      <w:tr w:rsidR="006C4A60" w:rsidRPr="008C2EF1" w14:paraId="072F9862" w14:textId="77777777" w:rsidTr="006C4A60">
        <w:tc>
          <w:tcPr>
            <w:tcW w:w="1873" w:type="dxa"/>
            <w:tcBorders>
              <w:top w:val="nil"/>
              <w:left w:val="nil"/>
              <w:bottom w:val="nil"/>
              <w:right w:val="nil"/>
            </w:tcBorders>
          </w:tcPr>
          <w:p w14:paraId="5E5B74D3"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759DB4D7"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3E2F956A"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4283E058"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58426BD4" w14:textId="77777777" w:rsidR="006C4A60" w:rsidRPr="008C2EF1" w:rsidRDefault="006C4A60" w:rsidP="004C637B">
            <w:pPr>
              <w:contextualSpacing/>
              <w:rPr>
                <w:sz w:val="24"/>
                <w:szCs w:val="24"/>
              </w:rPr>
            </w:pPr>
          </w:p>
        </w:tc>
      </w:tr>
      <w:tr w:rsidR="006C4A60" w:rsidRPr="008C2EF1" w14:paraId="2802D1A2" w14:textId="77777777" w:rsidTr="006C4A60">
        <w:trPr>
          <w:trHeight w:val="540"/>
        </w:trPr>
        <w:tc>
          <w:tcPr>
            <w:tcW w:w="9360" w:type="dxa"/>
            <w:gridSpan w:val="5"/>
            <w:tcBorders>
              <w:top w:val="nil"/>
              <w:left w:val="nil"/>
              <w:bottom w:val="nil"/>
              <w:right w:val="nil"/>
            </w:tcBorders>
          </w:tcPr>
          <w:p w14:paraId="47F59E73" w14:textId="77777777" w:rsidR="006C4A60" w:rsidRPr="008C2EF1" w:rsidRDefault="006C4A60" w:rsidP="004C637B">
            <w:pPr>
              <w:contextualSpacing/>
              <w:rPr>
                <w:b/>
                <w:sz w:val="24"/>
                <w:szCs w:val="24"/>
              </w:rPr>
            </w:pPr>
            <w:r w:rsidRPr="008C2EF1">
              <w:rPr>
                <w:b/>
                <w:sz w:val="24"/>
                <w:szCs w:val="24"/>
              </w:rPr>
              <w:t>I hereby give permission to the Regional Center of the East Bay to contact the above-named references.</w:t>
            </w:r>
          </w:p>
          <w:p w14:paraId="34CC7A1E" w14:textId="77777777" w:rsidR="006C4A60" w:rsidRPr="008C2EF1" w:rsidRDefault="006C4A60" w:rsidP="004C637B">
            <w:pPr>
              <w:contextualSpacing/>
              <w:rPr>
                <w:sz w:val="24"/>
                <w:szCs w:val="24"/>
              </w:rPr>
            </w:pPr>
          </w:p>
          <w:p w14:paraId="2375B0A9" w14:textId="77777777" w:rsidR="006C4A60" w:rsidRPr="008C2EF1" w:rsidRDefault="006C4A60" w:rsidP="004C637B">
            <w:pPr>
              <w:contextualSpacing/>
              <w:rPr>
                <w:sz w:val="24"/>
                <w:szCs w:val="24"/>
              </w:rPr>
            </w:pPr>
            <w:r w:rsidRPr="008C2EF1">
              <w:rPr>
                <w:sz w:val="24"/>
                <w:szCs w:val="24"/>
              </w:rPr>
              <w:t>Signature___________________________________                               Date _____________</w:t>
            </w:r>
          </w:p>
          <w:p w14:paraId="7506FC1D" w14:textId="77777777" w:rsidR="006C4A60" w:rsidRPr="008C2EF1" w:rsidRDefault="006C4A60" w:rsidP="004C637B">
            <w:pPr>
              <w:contextualSpacing/>
              <w:rPr>
                <w:sz w:val="24"/>
                <w:szCs w:val="24"/>
              </w:rPr>
            </w:pPr>
          </w:p>
        </w:tc>
      </w:tr>
      <w:tr w:rsidR="006C4A60" w:rsidRPr="008C2EF1" w14:paraId="64D93426" w14:textId="77777777" w:rsidTr="006C4A60">
        <w:trPr>
          <w:trHeight w:val="550"/>
        </w:trPr>
        <w:tc>
          <w:tcPr>
            <w:tcW w:w="9360" w:type="dxa"/>
            <w:gridSpan w:val="5"/>
            <w:tcBorders>
              <w:top w:val="nil"/>
              <w:left w:val="nil"/>
              <w:bottom w:val="nil"/>
              <w:right w:val="nil"/>
            </w:tcBorders>
          </w:tcPr>
          <w:p w14:paraId="0F30F950" w14:textId="77777777" w:rsidR="006C4A60" w:rsidRPr="008C2EF1" w:rsidRDefault="006C4A60" w:rsidP="004C637B">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6C4A60" w:rsidRPr="008C2EF1" w14:paraId="2E468FBC" w14:textId="77777777" w:rsidTr="006C4A60">
        <w:tc>
          <w:tcPr>
            <w:tcW w:w="1873" w:type="dxa"/>
            <w:tcBorders>
              <w:top w:val="nil"/>
              <w:left w:val="nil"/>
              <w:bottom w:val="nil"/>
              <w:right w:val="nil"/>
            </w:tcBorders>
          </w:tcPr>
          <w:p w14:paraId="7BB27795" w14:textId="77777777" w:rsidR="006C4A60" w:rsidRPr="008C2EF1" w:rsidRDefault="006C4A60" w:rsidP="004C637B">
            <w:pPr>
              <w:contextualSpacing/>
              <w:rPr>
                <w:sz w:val="24"/>
                <w:szCs w:val="24"/>
              </w:rPr>
            </w:pPr>
          </w:p>
        </w:tc>
        <w:tc>
          <w:tcPr>
            <w:tcW w:w="1856" w:type="dxa"/>
            <w:tcBorders>
              <w:top w:val="nil"/>
              <w:left w:val="nil"/>
              <w:bottom w:val="nil"/>
              <w:right w:val="nil"/>
            </w:tcBorders>
          </w:tcPr>
          <w:p w14:paraId="08A290E9" w14:textId="77777777" w:rsidR="006C4A60" w:rsidRPr="008C2EF1" w:rsidRDefault="006C4A60" w:rsidP="004C637B">
            <w:pPr>
              <w:contextualSpacing/>
              <w:rPr>
                <w:sz w:val="24"/>
                <w:szCs w:val="24"/>
              </w:rPr>
            </w:pPr>
          </w:p>
        </w:tc>
        <w:tc>
          <w:tcPr>
            <w:tcW w:w="1891" w:type="dxa"/>
            <w:tcBorders>
              <w:top w:val="nil"/>
              <w:left w:val="nil"/>
              <w:bottom w:val="nil"/>
              <w:right w:val="nil"/>
            </w:tcBorders>
          </w:tcPr>
          <w:p w14:paraId="5F9DDED5" w14:textId="77777777" w:rsidR="006C4A60" w:rsidRPr="008C2EF1" w:rsidRDefault="006C4A60" w:rsidP="004C637B">
            <w:pPr>
              <w:contextualSpacing/>
              <w:rPr>
                <w:sz w:val="24"/>
                <w:szCs w:val="24"/>
              </w:rPr>
            </w:pPr>
          </w:p>
        </w:tc>
        <w:tc>
          <w:tcPr>
            <w:tcW w:w="1878" w:type="dxa"/>
            <w:tcBorders>
              <w:top w:val="nil"/>
              <w:left w:val="nil"/>
              <w:bottom w:val="nil"/>
              <w:right w:val="nil"/>
            </w:tcBorders>
          </w:tcPr>
          <w:p w14:paraId="467A8751" w14:textId="77777777" w:rsidR="006C4A60" w:rsidRPr="008C2EF1" w:rsidRDefault="006C4A60" w:rsidP="004C637B">
            <w:pPr>
              <w:contextualSpacing/>
              <w:rPr>
                <w:sz w:val="24"/>
                <w:szCs w:val="24"/>
              </w:rPr>
            </w:pPr>
          </w:p>
        </w:tc>
        <w:tc>
          <w:tcPr>
            <w:tcW w:w="1862" w:type="dxa"/>
            <w:tcBorders>
              <w:top w:val="nil"/>
              <w:left w:val="nil"/>
              <w:bottom w:val="nil"/>
              <w:right w:val="nil"/>
            </w:tcBorders>
          </w:tcPr>
          <w:p w14:paraId="65A60484" w14:textId="77777777" w:rsidR="006C4A60" w:rsidRPr="008C2EF1" w:rsidRDefault="006C4A60" w:rsidP="004C637B">
            <w:pPr>
              <w:contextualSpacing/>
              <w:rPr>
                <w:sz w:val="24"/>
                <w:szCs w:val="24"/>
              </w:rPr>
            </w:pPr>
          </w:p>
          <w:p w14:paraId="2D0830D8" w14:textId="77777777" w:rsidR="006C4A60" w:rsidRPr="008C2EF1" w:rsidRDefault="006C4A60" w:rsidP="004C637B">
            <w:pPr>
              <w:contextualSpacing/>
              <w:rPr>
                <w:sz w:val="24"/>
                <w:szCs w:val="24"/>
              </w:rPr>
            </w:pPr>
          </w:p>
        </w:tc>
      </w:tr>
      <w:tr w:rsidR="006C4A60" w:rsidRPr="008C2EF1" w14:paraId="24627AA3" w14:textId="77777777" w:rsidTr="006C4A60">
        <w:trPr>
          <w:trHeight w:val="550"/>
        </w:trPr>
        <w:tc>
          <w:tcPr>
            <w:tcW w:w="9360" w:type="dxa"/>
            <w:gridSpan w:val="5"/>
            <w:tcBorders>
              <w:top w:val="nil"/>
              <w:left w:val="nil"/>
              <w:right w:val="nil"/>
            </w:tcBorders>
          </w:tcPr>
          <w:p w14:paraId="6404DACA" w14:textId="77777777" w:rsidR="006C4A60" w:rsidRPr="008C2EF1" w:rsidRDefault="006C4A60" w:rsidP="004C637B">
            <w:pPr>
              <w:contextualSpacing/>
              <w:rPr>
                <w:b/>
                <w:sz w:val="24"/>
                <w:szCs w:val="24"/>
              </w:rPr>
            </w:pPr>
            <w:r w:rsidRPr="008C2EF1">
              <w:rPr>
                <w:b/>
                <w:sz w:val="24"/>
                <w:szCs w:val="24"/>
              </w:rPr>
              <w:t>3.  List any and all services or programs you are currently operating, are associated with, or are developing.</w:t>
            </w:r>
          </w:p>
          <w:p w14:paraId="294A59C4" w14:textId="77777777" w:rsidR="006C4A60" w:rsidRPr="008C2EF1" w:rsidRDefault="006C4A60" w:rsidP="004C637B">
            <w:pPr>
              <w:ind w:left="360"/>
              <w:contextualSpacing/>
              <w:rPr>
                <w:b/>
                <w:sz w:val="24"/>
                <w:szCs w:val="24"/>
              </w:rPr>
            </w:pPr>
          </w:p>
        </w:tc>
      </w:tr>
      <w:tr w:rsidR="006C4A60" w:rsidRPr="008C2EF1" w14:paraId="5D2D0FB8" w14:textId="77777777" w:rsidTr="006C4A60">
        <w:tc>
          <w:tcPr>
            <w:tcW w:w="1873" w:type="dxa"/>
            <w:vAlign w:val="center"/>
          </w:tcPr>
          <w:p w14:paraId="71078F29" w14:textId="77777777" w:rsidR="006C4A60" w:rsidRPr="008C2EF1" w:rsidRDefault="006C4A60" w:rsidP="004C637B">
            <w:pPr>
              <w:contextualSpacing/>
              <w:jc w:val="center"/>
              <w:rPr>
                <w:sz w:val="24"/>
                <w:szCs w:val="24"/>
              </w:rPr>
            </w:pPr>
            <w:r w:rsidRPr="008C2EF1">
              <w:rPr>
                <w:sz w:val="24"/>
                <w:szCs w:val="24"/>
              </w:rPr>
              <w:t>Name of Service</w:t>
            </w:r>
          </w:p>
        </w:tc>
        <w:tc>
          <w:tcPr>
            <w:tcW w:w="1856" w:type="dxa"/>
            <w:vAlign w:val="center"/>
          </w:tcPr>
          <w:p w14:paraId="4A0C10D4" w14:textId="77777777" w:rsidR="006C4A60" w:rsidRPr="008C2EF1" w:rsidRDefault="006C4A60" w:rsidP="004C637B">
            <w:pPr>
              <w:contextualSpacing/>
              <w:jc w:val="center"/>
              <w:rPr>
                <w:sz w:val="24"/>
                <w:szCs w:val="24"/>
              </w:rPr>
            </w:pPr>
            <w:r w:rsidRPr="008C2EF1">
              <w:rPr>
                <w:sz w:val="24"/>
                <w:szCs w:val="24"/>
              </w:rPr>
              <w:t>Type of Service</w:t>
            </w:r>
          </w:p>
        </w:tc>
        <w:tc>
          <w:tcPr>
            <w:tcW w:w="1891" w:type="dxa"/>
            <w:vAlign w:val="center"/>
          </w:tcPr>
          <w:p w14:paraId="4BEE7573" w14:textId="77777777" w:rsidR="006C4A60" w:rsidRPr="008C2EF1" w:rsidRDefault="006C4A60" w:rsidP="004C637B">
            <w:pPr>
              <w:contextualSpacing/>
              <w:jc w:val="center"/>
              <w:rPr>
                <w:sz w:val="24"/>
                <w:szCs w:val="24"/>
              </w:rPr>
            </w:pPr>
            <w:r w:rsidRPr="008C2EF1">
              <w:rPr>
                <w:sz w:val="24"/>
                <w:szCs w:val="24"/>
              </w:rPr>
              <w:t>In development or operational?</w:t>
            </w:r>
          </w:p>
        </w:tc>
        <w:tc>
          <w:tcPr>
            <w:tcW w:w="1878" w:type="dxa"/>
            <w:vAlign w:val="center"/>
          </w:tcPr>
          <w:p w14:paraId="161C8DDA" w14:textId="77777777" w:rsidR="006C4A60" w:rsidRPr="008C2EF1" w:rsidRDefault="006C4A60" w:rsidP="004C637B">
            <w:pPr>
              <w:contextualSpacing/>
              <w:jc w:val="center"/>
              <w:rPr>
                <w:sz w:val="24"/>
                <w:szCs w:val="24"/>
              </w:rPr>
            </w:pPr>
            <w:r w:rsidRPr="008C2EF1">
              <w:rPr>
                <w:sz w:val="24"/>
                <w:szCs w:val="24"/>
              </w:rPr>
              <w:t>Number of years in operation (if applicable)</w:t>
            </w:r>
          </w:p>
        </w:tc>
        <w:tc>
          <w:tcPr>
            <w:tcW w:w="1862" w:type="dxa"/>
            <w:vAlign w:val="center"/>
          </w:tcPr>
          <w:p w14:paraId="607AAC33" w14:textId="77777777" w:rsidR="006C4A60" w:rsidRPr="008C2EF1" w:rsidRDefault="006C4A60" w:rsidP="004C637B">
            <w:pPr>
              <w:contextualSpacing/>
              <w:jc w:val="center"/>
              <w:rPr>
                <w:sz w:val="24"/>
                <w:szCs w:val="24"/>
              </w:rPr>
            </w:pPr>
            <w:r w:rsidRPr="008C2EF1">
              <w:rPr>
                <w:sz w:val="24"/>
                <w:szCs w:val="24"/>
              </w:rPr>
              <w:t>Funding source</w:t>
            </w:r>
          </w:p>
        </w:tc>
      </w:tr>
      <w:tr w:rsidR="006C4A60" w:rsidRPr="008C2EF1" w14:paraId="2D5A1C13" w14:textId="77777777" w:rsidTr="006C4A60">
        <w:tc>
          <w:tcPr>
            <w:tcW w:w="1873" w:type="dxa"/>
          </w:tcPr>
          <w:p w14:paraId="24C0F4F7" w14:textId="77777777" w:rsidR="006C4A60" w:rsidRPr="008C2EF1" w:rsidRDefault="006C4A60" w:rsidP="004C637B">
            <w:pPr>
              <w:contextualSpacing/>
              <w:rPr>
                <w:sz w:val="24"/>
                <w:szCs w:val="24"/>
              </w:rPr>
            </w:pPr>
          </w:p>
          <w:p w14:paraId="19826985" w14:textId="77777777" w:rsidR="006C4A60" w:rsidRPr="008C2EF1" w:rsidRDefault="006C4A60" w:rsidP="004C637B">
            <w:pPr>
              <w:contextualSpacing/>
              <w:rPr>
                <w:sz w:val="24"/>
                <w:szCs w:val="24"/>
              </w:rPr>
            </w:pPr>
          </w:p>
        </w:tc>
        <w:tc>
          <w:tcPr>
            <w:tcW w:w="1856" w:type="dxa"/>
          </w:tcPr>
          <w:p w14:paraId="3B16D93A" w14:textId="77777777" w:rsidR="006C4A60" w:rsidRPr="008C2EF1" w:rsidRDefault="006C4A60" w:rsidP="004C637B">
            <w:pPr>
              <w:contextualSpacing/>
              <w:rPr>
                <w:sz w:val="24"/>
                <w:szCs w:val="24"/>
              </w:rPr>
            </w:pPr>
          </w:p>
        </w:tc>
        <w:tc>
          <w:tcPr>
            <w:tcW w:w="1891" w:type="dxa"/>
          </w:tcPr>
          <w:p w14:paraId="76984B9A" w14:textId="77777777" w:rsidR="006C4A60" w:rsidRPr="008C2EF1" w:rsidRDefault="006C4A60" w:rsidP="004C637B">
            <w:pPr>
              <w:contextualSpacing/>
              <w:rPr>
                <w:sz w:val="24"/>
                <w:szCs w:val="24"/>
              </w:rPr>
            </w:pPr>
          </w:p>
        </w:tc>
        <w:tc>
          <w:tcPr>
            <w:tcW w:w="1878" w:type="dxa"/>
          </w:tcPr>
          <w:p w14:paraId="4B99425D" w14:textId="77777777" w:rsidR="006C4A60" w:rsidRPr="008C2EF1" w:rsidRDefault="006C4A60" w:rsidP="004C637B">
            <w:pPr>
              <w:contextualSpacing/>
              <w:rPr>
                <w:sz w:val="24"/>
                <w:szCs w:val="24"/>
              </w:rPr>
            </w:pPr>
          </w:p>
        </w:tc>
        <w:tc>
          <w:tcPr>
            <w:tcW w:w="1862" w:type="dxa"/>
          </w:tcPr>
          <w:p w14:paraId="5193C785" w14:textId="77777777" w:rsidR="006C4A60" w:rsidRPr="008C2EF1" w:rsidRDefault="006C4A60" w:rsidP="004C637B">
            <w:pPr>
              <w:contextualSpacing/>
              <w:rPr>
                <w:sz w:val="24"/>
                <w:szCs w:val="24"/>
              </w:rPr>
            </w:pPr>
          </w:p>
        </w:tc>
      </w:tr>
      <w:tr w:rsidR="006C4A60" w:rsidRPr="008C2EF1" w14:paraId="3E867989" w14:textId="77777777" w:rsidTr="006C4A60">
        <w:tc>
          <w:tcPr>
            <w:tcW w:w="1873" w:type="dxa"/>
          </w:tcPr>
          <w:p w14:paraId="74F3C7CF" w14:textId="77777777" w:rsidR="006C4A60" w:rsidRPr="008C2EF1" w:rsidRDefault="006C4A60" w:rsidP="004C637B">
            <w:pPr>
              <w:contextualSpacing/>
              <w:rPr>
                <w:sz w:val="24"/>
                <w:szCs w:val="24"/>
              </w:rPr>
            </w:pPr>
          </w:p>
          <w:p w14:paraId="47455845" w14:textId="77777777" w:rsidR="006C4A60" w:rsidRPr="008C2EF1" w:rsidRDefault="006C4A60" w:rsidP="004C637B">
            <w:pPr>
              <w:contextualSpacing/>
              <w:rPr>
                <w:sz w:val="24"/>
                <w:szCs w:val="24"/>
              </w:rPr>
            </w:pPr>
          </w:p>
        </w:tc>
        <w:tc>
          <w:tcPr>
            <w:tcW w:w="1856" w:type="dxa"/>
          </w:tcPr>
          <w:p w14:paraId="4A582383" w14:textId="77777777" w:rsidR="006C4A60" w:rsidRPr="008C2EF1" w:rsidRDefault="006C4A60" w:rsidP="004C637B">
            <w:pPr>
              <w:contextualSpacing/>
              <w:rPr>
                <w:sz w:val="24"/>
                <w:szCs w:val="24"/>
              </w:rPr>
            </w:pPr>
          </w:p>
        </w:tc>
        <w:tc>
          <w:tcPr>
            <w:tcW w:w="1891" w:type="dxa"/>
          </w:tcPr>
          <w:p w14:paraId="32572744" w14:textId="77777777" w:rsidR="006C4A60" w:rsidRPr="008C2EF1" w:rsidRDefault="006C4A60" w:rsidP="004C637B">
            <w:pPr>
              <w:contextualSpacing/>
              <w:rPr>
                <w:sz w:val="24"/>
                <w:szCs w:val="24"/>
              </w:rPr>
            </w:pPr>
          </w:p>
        </w:tc>
        <w:tc>
          <w:tcPr>
            <w:tcW w:w="1878" w:type="dxa"/>
          </w:tcPr>
          <w:p w14:paraId="548A2AE7" w14:textId="77777777" w:rsidR="006C4A60" w:rsidRPr="008C2EF1" w:rsidRDefault="006C4A60" w:rsidP="004C637B">
            <w:pPr>
              <w:contextualSpacing/>
              <w:rPr>
                <w:sz w:val="24"/>
                <w:szCs w:val="24"/>
              </w:rPr>
            </w:pPr>
          </w:p>
        </w:tc>
        <w:tc>
          <w:tcPr>
            <w:tcW w:w="1862" w:type="dxa"/>
          </w:tcPr>
          <w:p w14:paraId="539CB988" w14:textId="77777777" w:rsidR="006C4A60" w:rsidRPr="008C2EF1" w:rsidRDefault="006C4A60" w:rsidP="004C637B">
            <w:pPr>
              <w:contextualSpacing/>
              <w:rPr>
                <w:sz w:val="24"/>
                <w:szCs w:val="24"/>
              </w:rPr>
            </w:pPr>
          </w:p>
        </w:tc>
      </w:tr>
      <w:tr w:rsidR="006C4A60" w:rsidRPr="008C2EF1" w14:paraId="09B2960B" w14:textId="77777777" w:rsidTr="006C4A60">
        <w:tc>
          <w:tcPr>
            <w:tcW w:w="1873" w:type="dxa"/>
          </w:tcPr>
          <w:p w14:paraId="47F16286" w14:textId="77777777" w:rsidR="006C4A60" w:rsidRPr="008C2EF1" w:rsidRDefault="006C4A60" w:rsidP="004C637B">
            <w:pPr>
              <w:contextualSpacing/>
              <w:rPr>
                <w:sz w:val="24"/>
                <w:szCs w:val="24"/>
              </w:rPr>
            </w:pPr>
          </w:p>
          <w:p w14:paraId="125D7BC9" w14:textId="77777777" w:rsidR="006C4A60" w:rsidRPr="008C2EF1" w:rsidRDefault="006C4A60" w:rsidP="004C637B">
            <w:pPr>
              <w:contextualSpacing/>
              <w:rPr>
                <w:sz w:val="24"/>
                <w:szCs w:val="24"/>
              </w:rPr>
            </w:pPr>
            <w:bookmarkStart w:id="0" w:name="_GoBack"/>
            <w:bookmarkEnd w:id="0"/>
          </w:p>
        </w:tc>
        <w:tc>
          <w:tcPr>
            <w:tcW w:w="1856" w:type="dxa"/>
          </w:tcPr>
          <w:p w14:paraId="27627DFA" w14:textId="77777777" w:rsidR="006C4A60" w:rsidRPr="008C2EF1" w:rsidRDefault="006C4A60" w:rsidP="004C637B">
            <w:pPr>
              <w:contextualSpacing/>
              <w:rPr>
                <w:sz w:val="24"/>
                <w:szCs w:val="24"/>
              </w:rPr>
            </w:pPr>
          </w:p>
        </w:tc>
        <w:tc>
          <w:tcPr>
            <w:tcW w:w="1891" w:type="dxa"/>
          </w:tcPr>
          <w:p w14:paraId="08879CE4" w14:textId="77777777" w:rsidR="006C4A60" w:rsidRPr="008C2EF1" w:rsidRDefault="006C4A60" w:rsidP="004C637B">
            <w:pPr>
              <w:contextualSpacing/>
              <w:rPr>
                <w:sz w:val="24"/>
                <w:szCs w:val="24"/>
              </w:rPr>
            </w:pPr>
          </w:p>
        </w:tc>
        <w:tc>
          <w:tcPr>
            <w:tcW w:w="1878" w:type="dxa"/>
          </w:tcPr>
          <w:p w14:paraId="559A8BBA" w14:textId="77777777" w:rsidR="006C4A60" w:rsidRPr="008C2EF1" w:rsidRDefault="006C4A60" w:rsidP="004C637B">
            <w:pPr>
              <w:contextualSpacing/>
              <w:rPr>
                <w:sz w:val="24"/>
                <w:szCs w:val="24"/>
              </w:rPr>
            </w:pPr>
          </w:p>
        </w:tc>
        <w:tc>
          <w:tcPr>
            <w:tcW w:w="1862" w:type="dxa"/>
          </w:tcPr>
          <w:p w14:paraId="24EF418D" w14:textId="77777777" w:rsidR="006C4A60" w:rsidRPr="008C2EF1" w:rsidRDefault="006C4A60" w:rsidP="004C637B">
            <w:pPr>
              <w:contextualSpacing/>
              <w:rPr>
                <w:sz w:val="24"/>
                <w:szCs w:val="24"/>
              </w:rPr>
            </w:pPr>
          </w:p>
        </w:tc>
      </w:tr>
    </w:tbl>
    <w:p w14:paraId="77155725" w14:textId="2B9EA2CD" w:rsidR="006C4A60" w:rsidRDefault="006C4A60" w:rsidP="006C4A60"/>
    <w:sectPr w:rsidR="006C4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97"/>
    <w:rsid w:val="006C4A60"/>
    <w:rsid w:val="00BA1D97"/>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993"/>
  <w15:chartTrackingRefBased/>
  <w15:docId w15:val="{EC8FA659-E93D-456C-A3D4-A335266C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D9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C4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4A60"/>
    <w:rPr>
      <w:rFonts w:ascii="Courier New" w:eastAsia="Times New Roman" w:hAnsi="Courier New" w:cs="Courier New"/>
      <w:sz w:val="20"/>
      <w:szCs w:val="20"/>
    </w:rPr>
  </w:style>
  <w:style w:type="character" w:customStyle="1" w:styleId="y2iqfc">
    <w:name w:val="y2iqfc"/>
    <w:basedOn w:val="DefaultParagraphFont"/>
    <w:rsid w:val="006C4A60"/>
  </w:style>
  <w:style w:type="paragraph" w:styleId="NoSpacing">
    <w:name w:val="No Spacing"/>
    <w:uiPriority w:val="1"/>
    <w:qFormat/>
    <w:rsid w:val="006C4A60"/>
    <w:pPr>
      <w:spacing w:after="0" w:line="240" w:lineRule="auto"/>
    </w:pPr>
  </w:style>
  <w:style w:type="character" w:styleId="Hyperlink">
    <w:name w:val="Hyperlink"/>
    <w:basedOn w:val="DefaultParagraphFont"/>
    <w:uiPriority w:val="99"/>
    <w:unhideWhenUsed/>
    <w:rsid w:val="006C4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7381">
      <w:bodyDiv w:val="1"/>
      <w:marLeft w:val="0"/>
      <w:marRight w:val="0"/>
      <w:marTop w:val="0"/>
      <w:marBottom w:val="0"/>
      <w:divBdr>
        <w:top w:val="none" w:sz="0" w:space="0" w:color="auto"/>
        <w:left w:val="none" w:sz="0" w:space="0" w:color="auto"/>
        <w:bottom w:val="none" w:sz="0" w:space="0" w:color="auto"/>
        <w:right w:val="none" w:sz="0" w:space="0" w:color="auto"/>
      </w:divBdr>
    </w:div>
    <w:div w:id="537739222">
      <w:bodyDiv w:val="1"/>
      <w:marLeft w:val="0"/>
      <w:marRight w:val="0"/>
      <w:marTop w:val="0"/>
      <w:marBottom w:val="0"/>
      <w:divBdr>
        <w:top w:val="none" w:sz="0" w:space="0" w:color="auto"/>
        <w:left w:val="none" w:sz="0" w:space="0" w:color="auto"/>
        <w:bottom w:val="none" w:sz="0" w:space="0" w:color="auto"/>
        <w:right w:val="none" w:sz="0" w:space="0" w:color="auto"/>
      </w:divBdr>
    </w:div>
    <w:div w:id="891845226">
      <w:bodyDiv w:val="1"/>
      <w:marLeft w:val="0"/>
      <w:marRight w:val="0"/>
      <w:marTop w:val="0"/>
      <w:marBottom w:val="0"/>
      <w:divBdr>
        <w:top w:val="none" w:sz="0" w:space="0" w:color="auto"/>
        <w:left w:val="none" w:sz="0" w:space="0" w:color="auto"/>
        <w:bottom w:val="none" w:sz="0" w:space="0" w:color="auto"/>
        <w:right w:val="none" w:sz="0" w:space="0" w:color="auto"/>
      </w:divBdr>
    </w:div>
    <w:div w:id="952639412">
      <w:bodyDiv w:val="1"/>
      <w:marLeft w:val="0"/>
      <w:marRight w:val="0"/>
      <w:marTop w:val="0"/>
      <w:marBottom w:val="0"/>
      <w:divBdr>
        <w:top w:val="none" w:sz="0" w:space="0" w:color="auto"/>
        <w:left w:val="none" w:sz="0" w:space="0" w:color="auto"/>
        <w:bottom w:val="none" w:sz="0" w:space="0" w:color="auto"/>
        <w:right w:val="none" w:sz="0" w:space="0" w:color="auto"/>
      </w:divBdr>
      <w:divsChild>
        <w:div w:id="1370692034">
          <w:marLeft w:val="0"/>
          <w:marRight w:val="0"/>
          <w:marTop w:val="0"/>
          <w:marBottom w:val="0"/>
          <w:divBdr>
            <w:top w:val="none" w:sz="0" w:space="0" w:color="auto"/>
            <w:left w:val="none" w:sz="0" w:space="0" w:color="auto"/>
            <w:bottom w:val="none" w:sz="0" w:space="0" w:color="auto"/>
            <w:right w:val="none" w:sz="0" w:space="0" w:color="auto"/>
          </w:divBdr>
          <w:divsChild>
            <w:div w:id="305941805">
              <w:marLeft w:val="0"/>
              <w:marRight w:val="0"/>
              <w:marTop w:val="0"/>
              <w:marBottom w:val="0"/>
              <w:divBdr>
                <w:top w:val="none" w:sz="0" w:space="0" w:color="auto"/>
                <w:left w:val="none" w:sz="0" w:space="0" w:color="auto"/>
                <w:bottom w:val="none" w:sz="0" w:space="0" w:color="auto"/>
                <w:right w:val="none" w:sz="0" w:space="0" w:color="auto"/>
              </w:divBdr>
              <w:divsChild>
                <w:div w:id="183715595">
                  <w:marLeft w:val="0"/>
                  <w:marRight w:val="0"/>
                  <w:marTop w:val="0"/>
                  <w:marBottom w:val="0"/>
                  <w:divBdr>
                    <w:top w:val="none" w:sz="0" w:space="0" w:color="auto"/>
                    <w:left w:val="none" w:sz="0" w:space="0" w:color="auto"/>
                    <w:bottom w:val="none" w:sz="0" w:space="0" w:color="auto"/>
                    <w:right w:val="none" w:sz="0" w:space="0" w:color="auto"/>
                  </w:divBdr>
                  <w:divsChild>
                    <w:div w:id="1437748593">
                      <w:marLeft w:val="0"/>
                      <w:marRight w:val="0"/>
                      <w:marTop w:val="0"/>
                      <w:marBottom w:val="0"/>
                      <w:divBdr>
                        <w:top w:val="none" w:sz="0" w:space="0" w:color="auto"/>
                        <w:left w:val="none" w:sz="0" w:space="0" w:color="auto"/>
                        <w:bottom w:val="none" w:sz="0" w:space="0" w:color="auto"/>
                        <w:right w:val="none" w:sz="0" w:space="0" w:color="auto"/>
                      </w:divBdr>
                      <w:divsChild>
                        <w:div w:id="173423455">
                          <w:marLeft w:val="0"/>
                          <w:marRight w:val="0"/>
                          <w:marTop w:val="0"/>
                          <w:marBottom w:val="0"/>
                          <w:divBdr>
                            <w:top w:val="none" w:sz="0" w:space="0" w:color="auto"/>
                            <w:left w:val="none" w:sz="0" w:space="0" w:color="auto"/>
                            <w:bottom w:val="none" w:sz="0" w:space="0" w:color="auto"/>
                            <w:right w:val="none" w:sz="0" w:space="0" w:color="auto"/>
                          </w:divBdr>
                          <w:divsChild>
                            <w:div w:id="530918610">
                              <w:marLeft w:val="0"/>
                              <w:marRight w:val="0"/>
                              <w:marTop w:val="0"/>
                              <w:marBottom w:val="0"/>
                              <w:divBdr>
                                <w:top w:val="none" w:sz="0" w:space="0" w:color="auto"/>
                                <w:left w:val="none" w:sz="0" w:space="0" w:color="auto"/>
                                <w:bottom w:val="none" w:sz="0" w:space="0" w:color="auto"/>
                                <w:right w:val="none" w:sz="0" w:space="0" w:color="auto"/>
                              </w:divBdr>
                              <w:divsChild>
                                <w:div w:id="2082940865">
                                  <w:marLeft w:val="0"/>
                                  <w:marRight w:val="0"/>
                                  <w:marTop w:val="0"/>
                                  <w:marBottom w:val="0"/>
                                  <w:divBdr>
                                    <w:top w:val="none" w:sz="0" w:space="0" w:color="auto"/>
                                    <w:left w:val="none" w:sz="0" w:space="0" w:color="auto"/>
                                    <w:bottom w:val="none" w:sz="0" w:space="0" w:color="auto"/>
                                    <w:right w:val="none" w:sz="0" w:space="0" w:color="auto"/>
                                  </w:divBdr>
                                  <w:divsChild>
                                    <w:div w:id="951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579237">
      <w:bodyDiv w:val="1"/>
      <w:marLeft w:val="0"/>
      <w:marRight w:val="0"/>
      <w:marTop w:val="0"/>
      <w:marBottom w:val="0"/>
      <w:divBdr>
        <w:top w:val="none" w:sz="0" w:space="0" w:color="auto"/>
        <w:left w:val="none" w:sz="0" w:space="0" w:color="auto"/>
        <w:bottom w:val="none" w:sz="0" w:space="0" w:color="auto"/>
        <w:right w:val="none" w:sz="0" w:space="0" w:color="auto"/>
      </w:divBdr>
    </w:div>
    <w:div w:id="1812399641">
      <w:bodyDiv w:val="1"/>
      <w:marLeft w:val="0"/>
      <w:marRight w:val="0"/>
      <w:marTop w:val="0"/>
      <w:marBottom w:val="0"/>
      <w:divBdr>
        <w:top w:val="none" w:sz="0" w:space="0" w:color="auto"/>
        <w:left w:val="none" w:sz="0" w:space="0" w:color="auto"/>
        <w:bottom w:val="none" w:sz="0" w:space="0" w:color="auto"/>
        <w:right w:val="none" w:sz="0" w:space="0" w:color="auto"/>
      </w:divBdr>
    </w:div>
    <w:div w:id="18169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36139826744536?p=zMizxPLtate3zHr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4AC4DB98-9074-426D-A90D-C2256B71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9508A-1C4D-45CF-8982-1E96CF768608}">
  <ds:schemaRefs>
    <ds:schemaRef ds:uri="http://schemas.microsoft.com/sharepoint/v3/contenttype/forms"/>
  </ds:schemaRefs>
</ds:datastoreItem>
</file>

<file path=customXml/itemProps3.xml><?xml version="1.0" encoding="utf-8"?>
<ds:datastoreItem xmlns:ds="http://schemas.openxmlformats.org/officeDocument/2006/customXml" ds:itemID="{CCA01F92-96FC-4170-B29C-3C2C8AF1928B}">
  <ds:schemaRefs>
    <ds:schemaRef ds:uri="http://schemas.microsoft.com/office/infopath/2007/PartnerControls"/>
    <ds:schemaRef ds:uri="http://purl.org/dc/terms/"/>
    <ds:schemaRef ds:uri="http://www.w3.org/XML/1998/namespace"/>
    <ds:schemaRef ds:uri="80e7b5c1-e2cf-43ad-bdbd-70c410518044"/>
    <ds:schemaRef ds:uri="http://purl.org/dc/dcmitype/"/>
    <ds:schemaRef ds:uri="508c345d-0b7f-414a-ac5e-da1877974eb1"/>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2026-05-18T18:41:00Z</dcterms:created>
  <dcterms:modified xsi:type="dcterms:W3CDTF">2026-05-18T21:04:00Z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